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84"/>
        <w:gridCol w:w="7029"/>
        <w:gridCol w:w="58"/>
      </w:tblGrid>
      <w:tr w:rsidR="0058789B" w14:paraId="240B3979" w14:textId="77777777" w:rsidTr="002866D2">
        <w:trPr>
          <w:gridAfter w:val="1"/>
          <w:wAfter w:w="58" w:type="dxa"/>
        </w:trPr>
        <w:tc>
          <w:tcPr>
            <w:tcW w:w="14679" w:type="dxa"/>
            <w:gridSpan w:val="3"/>
          </w:tcPr>
          <w:p w14:paraId="3F406263" w14:textId="77777777" w:rsidR="0058789B" w:rsidRDefault="0058789B" w:rsidP="005A7DE1">
            <w:pPr>
              <w:pStyle w:val="BodyText"/>
              <w:keepNext/>
              <w:keepLines/>
              <w:suppressAutoHyphens/>
              <w:spacing w:before="100" w:beforeAutospacing="1" w:after="100" w:afterAutospacing="1"/>
              <w:contextualSpacing/>
              <w:rPr>
                <w:rFonts w:ascii="Arial" w:hAnsi="Arial"/>
                <w:b w:val="0"/>
                <w:sz w:val="20"/>
                <w:lang w:val="en-GB"/>
              </w:rPr>
            </w:pPr>
            <w:r>
              <w:rPr>
                <w:noProof/>
                <w:lang w:val="en-GB"/>
              </w:rPr>
              <w:drawing>
                <wp:inline distT="0" distB="0" distL="0" distR="0" wp14:anchorId="4530A1F5" wp14:editId="75C212A3">
                  <wp:extent cx="2554224" cy="963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p>
        </w:tc>
      </w:tr>
      <w:tr w:rsidR="00DC5A6C" w14:paraId="7AEC4F0D" w14:textId="77777777" w:rsidTr="002866D2">
        <w:trPr>
          <w:gridAfter w:val="1"/>
          <w:wAfter w:w="58" w:type="dxa"/>
          <w:trHeight w:val="981"/>
        </w:trPr>
        <w:tc>
          <w:tcPr>
            <w:tcW w:w="7366" w:type="dxa"/>
          </w:tcPr>
          <w:p w14:paraId="5DA891B3"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26EA6974" w14:textId="77777777" w:rsidR="0058789B" w:rsidRP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r w:rsidRPr="0058789B">
              <w:rPr>
                <w:rFonts w:ascii="Arial" w:hAnsi="Arial"/>
                <w:b/>
                <w:sz w:val="32"/>
              </w:rPr>
              <w:t>Partnership Agreement</w:t>
            </w:r>
          </w:p>
          <w:p w14:paraId="09DC506D"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sz w:val="20"/>
              </w:rPr>
            </w:pPr>
          </w:p>
          <w:p w14:paraId="64060B6F"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56F1971C"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0D3EFBB2"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Convention Partenariale</w:t>
            </w:r>
          </w:p>
          <w:p w14:paraId="444A8C11"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3D7AC08D" w14:textId="77777777" w:rsidTr="002866D2">
        <w:trPr>
          <w:gridAfter w:val="1"/>
          <w:wAfter w:w="58" w:type="dxa"/>
          <w:trHeight w:val="1054"/>
        </w:trPr>
        <w:tc>
          <w:tcPr>
            <w:tcW w:w="7366" w:type="dxa"/>
          </w:tcPr>
          <w:p w14:paraId="56A18E9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0EE94EFE"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278828F6" w14:textId="4A4B2107" w:rsidR="00DC5A6C" w:rsidRPr="00C35DF1" w:rsidRDefault="0058789B" w:rsidP="005A7DE1">
            <w:pPr>
              <w:keepNext/>
              <w:keepLines/>
              <w:suppressAutoHyphens/>
              <w:spacing w:before="100" w:beforeAutospacing="1" w:after="100" w:afterAutospacing="1"/>
              <w:contextualSpacing/>
              <w:jc w:val="center"/>
              <w:rPr>
                <w:rFonts w:ascii="Arial" w:hAnsi="Arial"/>
                <w:lang w:val="en-GB"/>
              </w:rPr>
            </w:pPr>
            <w:r w:rsidRPr="0058789B">
              <w:rPr>
                <w:rFonts w:ascii="Arial" w:hAnsi="Arial"/>
                <w:lang w:val="en-GB"/>
              </w:rPr>
              <w:t xml:space="preserve">For the implementation of the </w:t>
            </w:r>
            <w:r w:rsidR="00AB5B96">
              <w:rPr>
                <w:rFonts w:ascii="Arial" w:hAnsi="Arial"/>
                <w:lang w:val="en-GB"/>
              </w:rPr>
              <w:t>Micro Project</w:t>
            </w:r>
            <w:r w:rsidRPr="0058789B">
              <w:rPr>
                <w:rFonts w:ascii="Arial" w:hAnsi="Arial"/>
                <w:lang w:val="en-GB"/>
              </w:rPr>
              <w:t xml:space="preserve"> </w:t>
            </w:r>
            <w:sdt>
              <w:sdtPr>
                <w:rPr>
                  <w:rFonts w:ascii="Arial" w:hAnsi="Arial"/>
                  <w:highlight w:val="yellow"/>
                  <w:lang w:val="en-GB"/>
                </w:rPr>
                <w:id w:val="-1154681717"/>
                <w:placeholder>
                  <w:docPart w:val="C7B51518A9284E0A802157B00AFFCA52"/>
                </w:placeholder>
                <w:text/>
              </w:sdtPr>
              <w:sdtEndPr/>
              <w:sdtContent>
                <w:r w:rsidR="00040BBB">
                  <w:rPr>
                    <w:rFonts w:ascii="Arial" w:hAnsi="Arial"/>
                    <w:highlight w:val="yellow"/>
                    <w:lang w:val="en-GB"/>
                  </w:rPr>
                  <w:t>[</w:t>
                </w:r>
                <w:r w:rsidR="00AB5B96">
                  <w:rPr>
                    <w:rFonts w:ascii="Arial" w:hAnsi="Arial"/>
                    <w:highlight w:val="yellow"/>
                    <w:lang w:val="en-GB"/>
                  </w:rPr>
                  <w:t>Micro Project</w:t>
                </w:r>
                <w:r w:rsidR="00040BBB">
                  <w:rPr>
                    <w:rFonts w:ascii="Arial" w:hAnsi="Arial"/>
                    <w:highlight w:val="yellow"/>
                    <w:lang w:val="en-GB"/>
                  </w:rPr>
                  <w:t xml:space="preserve"> Acronym]</w:t>
                </w:r>
              </w:sdtContent>
            </w:sdt>
          </w:p>
          <w:p w14:paraId="2D98322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42C97C6E"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gridSpan w:val="2"/>
          </w:tcPr>
          <w:p w14:paraId="46B75583"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2585C5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12DBD9C4" w14:textId="50B17530" w:rsidR="0058789B" w:rsidRDefault="00C35DF1" w:rsidP="00C35DF1">
            <w:pPr>
              <w:keepNext/>
              <w:keepLines/>
              <w:tabs>
                <w:tab w:val="left" w:pos="1170"/>
                <w:tab w:val="center" w:pos="3548"/>
              </w:tabs>
              <w:suppressAutoHyphens/>
              <w:spacing w:before="100" w:beforeAutospacing="1" w:after="100" w:afterAutospacing="1"/>
              <w:contextualSpacing/>
              <w:rPr>
                <w:rFonts w:ascii="Arial" w:hAnsi="Arial" w:cs="Arial"/>
              </w:rPr>
            </w:pPr>
            <w:r w:rsidRPr="00984B0D">
              <w:rPr>
                <w:rFonts w:ascii="Arial" w:hAnsi="Arial"/>
                <w:lang w:val="en-GB"/>
              </w:rPr>
              <w:tab/>
            </w:r>
            <w:r w:rsidRPr="00984B0D">
              <w:rPr>
                <w:rFonts w:ascii="Arial" w:hAnsi="Arial"/>
                <w:lang w:val="en-GB"/>
              </w:rPr>
              <w:tab/>
            </w:r>
            <w:r w:rsidR="0058789B">
              <w:rPr>
                <w:rFonts w:ascii="Arial" w:hAnsi="Arial"/>
              </w:rPr>
              <w:t xml:space="preserve">Pour la mise en place du </w:t>
            </w:r>
            <w:r w:rsidR="00AB5B96">
              <w:rPr>
                <w:rFonts w:ascii="Arial" w:hAnsi="Arial"/>
              </w:rPr>
              <w:t>Microprojet</w:t>
            </w:r>
            <w:r w:rsidR="0058789B">
              <w:rPr>
                <w:rFonts w:ascii="Arial" w:hAnsi="Arial"/>
              </w:rPr>
              <w:t xml:space="preserve"> </w:t>
            </w:r>
            <w:sdt>
              <w:sdtPr>
                <w:rPr>
                  <w:rFonts w:ascii="Arial" w:hAnsi="Arial"/>
                  <w:highlight w:val="yellow"/>
                </w:rPr>
                <w:id w:val="711539565"/>
                <w:placeholder>
                  <w:docPart w:val="DefaultPlaceholder_1081868574"/>
                </w:placeholder>
                <w:text/>
              </w:sdtPr>
              <w:sdtEndPr/>
              <w:sdtContent>
                <w:r w:rsidR="00040BBB" w:rsidRPr="009B216B">
                  <w:rPr>
                    <w:rFonts w:ascii="Arial" w:hAnsi="Arial"/>
                    <w:highlight w:val="yellow"/>
                  </w:rPr>
                  <w:t xml:space="preserve">[Acronyme du </w:t>
                </w:r>
                <w:r w:rsidR="00AB5B96">
                  <w:rPr>
                    <w:rFonts w:ascii="Arial" w:hAnsi="Arial"/>
                    <w:highlight w:val="yellow"/>
                  </w:rPr>
                  <w:t>Microprojet</w:t>
                </w:r>
                <w:r w:rsidR="00040BBB" w:rsidRPr="009B216B">
                  <w:rPr>
                    <w:rFonts w:ascii="Arial" w:hAnsi="Arial"/>
                    <w:highlight w:val="yellow"/>
                  </w:rPr>
                  <w:t>]</w:t>
                </w:r>
              </w:sdtContent>
            </w:sdt>
          </w:p>
          <w:p w14:paraId="173DEB5B"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1286A458" w14:textId="77777777" w:rsidTr="002866D2">
        <w:trPr>
          <w:gridAfter w:val="1"/>
          <w:wAfter w:w="58" w:type="dxa"/>
        </w:trPr>
        <w:tc>
          <w:tcPr>
            <w:tcW w:w="7366" w:type="dxa"/>
          </w:tcPr>
          <w:p w14:paraId="2939A76F" w14:textId="3D5E0837" w:rsidR="00990F6C"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t>This document has been endorsed by the Programm</w:t>
            </w:r>
            <w:r w:rsidR="000B3812">
              <w:rPr>
                <w:rFonts w:ascii="Arial" w:hAnsi="Arial" w:cs="Arial"/>
                <w:b/>
                <w:color w:val="FF0000"/>
                <w:lang w:val="en-GB"/>
              </w:rPr>
              <w:t>e Monitoring Committee on the 29/11</w:t>
            </w:r>
            <w:r w:rsidR="004C726D">
              <w:rPr>
                <w:rFonts w:ascii="Arial" w:hAnsi="Arial" w:cs="Arial"/>
                <w:b/>
                <w:color w:val="FF0000"/>
                <w:lang w:val="en-GB"/>
              </w:rPr>
              <w:t>/2016</w:t>
            </w:r>
            <w:r w:rsidRPr="0058789B">
              <w:rPr>
                <w:rFonts w:ascii="Arial" w:hAnsi="Arial" w:cs="Arial"/>
                <w:b/>
                <w:color w:val="FF0000"/>
                <w:lang w:val="en-GB"/>
              </w:rPr>
              <w:t xml:space="preserve">. </w:t>
            </w:r>
          </w:p>
          <w:p w14:paraId="23D9085F" w14:textId="37D33E9E" w:rsidR="0058789B"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br/>
            </w:r>
            <w:r w:rsidR="00022F03">
              <w:rPr>
                <w:rFonts w:ascii="Arial" w:hAnsi="Arial" w:cs="Arial"/>
                <w:b/>
                <w:color w:val="FF0000"/>
              </w:rPr>
              <w:t xml:space="preserve">Date of circulation: </w:t>
            </w:r>
            <w:r w:rsidR="00E276F1">
              <w:rPr>
                <w:rFonts w:ascii="Arial" w:hAnsi="Arial" w:cs="Arial"/>
                <w:b/>
                <w:color w:val="FF0000"/>
              </w:rPr>
              <w:t>22</w:t>
            </w:r>
            <w:r w:rsidR="00294174">
              <w:rPr>
                <w:rFonts w:ascii="Arial" w:hAnsi="Arial" w:cs="Arial"/>
                <w:b/>
                <w:color w:val="FF0000"/>
              </w:rPr>
              <w:t>/05</w:t>
            </w:r>
            <w:r w:rsidR="00E617EF">
              <w:rPr>
                <w:rFonts w:ascii="Arial" w:hAnsi="Arial" w:cs="Arial"/>
                <w:b/>
                <w:color w:val="FF0000"/>
              </w:rPr>
              <w:t>/2017.</w:t>
            </w:r>
          </w:p>
          <w:p w14:paraId="5822DD15" w14:textId="77777777" w:rsidR="00DC5A6C" w:rsidRDefault="00DC5A6C"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097FE02C" w14:textId="77777777" w:rsidR="00E617EF" w:rsidRDefault="0058789B"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w:t>
            </w:r>
            <w:r w:rsidR="004C726D">
              <w:rPr>
                <w:rFonts w:ascii="Arial" w:hAnsi="Arial" w:cs="Arial"/>
                <w:b/>
                <w:color w:val="FF0000"/>
              </w:rPr>
              <w:t xml:space="preserve">mité de Suivi du Programme le </w:t>
            </w:r>
            <w:r w:rsidR="000B3812">
              <w:rPr>
                <w:rFonts w:ascii="Arial" w:hAnsi="Arial" w:cs="Arial"/>
                <w:b/>
                <w:color w:val="FF0000"/>
              </w:rPr>
              <w:t>29/11</w:t>
            </w:r>
            <w:r w:rsidR="004C726D" w:rsidRPr="004C726D">
              <w:rPr>
                <w:rFonts w:ascii="Arial" w:hAnsi="Arial" w:cs="Arial"/>
                <w:b/>
                <w:color w:val="FF0000"/>
              </w:rPr>
              <w:t>/2016.</w:t>
            </w:r>
          </w:p>
          <w:p w14:paraId="241D0C16" w14:textId="6DCD5CED" w:rsidR="0058789B" w:rsidRDefault="00022F03"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br/>
              <w:t xml:space="preserve">Date de publication : </w:t>
            </w:r>
            <w:r w:rsidR="00E276F1">
              <w:rPr>
                <w:rFonts w:ascii="Arial" w:hAnsi="Arial" w:cs="Arial"/>
                <w:b/>
                <w:color w:val="FF0000"/>
              </w:rPr>
              <w:t>22</w:t>
            </w:r>
            <w:r w:rsidR="00294174">
              <w:rPr>
                <w:rFonts w:ascii="Arial" w:hAnsi="Arial" w:cs="Arial"/>
                <w:b/>
                <w:color w:val="FF0000"/>
              </w:rPr>
              <w:t>/05</w:t>
            </w:r>
            <w:r w:rsidR="00E617EF">
              <w:rPr>
                <w:rFonts w:ascii="Arial" w:hAnsi="Arial" w:cs="Arial"/>
                <w:b/>
                <w:color w:val="FF0000"/>
              </w:rPr>
              <w:t>/2017.</w:t>
            </w:r>
          </w:p>
          <w:p w14:paraId="09656955"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5EFCA998" w14:textId="77777777" w:rsidTr="002866D2">
        <w:trPr>
          <w:gridAfter w:val="1"/>
          <w:wAfter w:w="58" w:type="dxa"/>
        </w:trPr>
        <w:tc>
          <w:tcPr>
            <w:tcW w:w="7366" w:type="dxa"/>
          </w:tcPr>
          <w:p w14:paraId="525B7BDD" w14:textId="77777777" w:rsidR="000060F9" w:rsidRPr="00660CE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AABBA75" w14:textId="0225A2EA" w:rsidR="000060F9" w:rsidRPr="00660CE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roofErr w:type="spellStart"/>
            <w:r w:rsidRPr="00660CE9">
              <w:rPr>
                <w:b/>
                <w:color w:val="auto"/>
                <w:sz w:val="20"/>
              </w:rPr>
              <w:t>Contract</w:t>
            </w:r>
            <w:proofErr w:type="spellEnd"/>
            <w:r w:rsidRPr="00660CE9">
              <w:rPr>
                <w:b/>
                <w:color w:val="auto"/>
                <w:sz w:val="20"/>
              </w:rPr>
              <w:t xml:space="preserve"> version </w:t>
            </w:r>
            <w:proofErr w:type="spellStart"/>
            <w:r w:rsidRPr="00660CE9">
              <w:rPr>
                <w:b/>
                <w:color w:val="auto"/>
                <w:sz w:val="20"/>
              </w:rPr>
              <w:t>number</w:t>
            </w:r>
            <w:proofErr w:type="spellEnd"/>
            <w:r w:rsidRPr="00660CE9">
              <w:rPr>
                <w:b/>
                <w:color w:val="auto"/>
                <w:sz w:val="20"/>
              </w:rPr>
              <w:t xml:space="preserve">: </w:t>
            </w:r>
            <w:r w:rsidRPr="00660CE9">
              <w:rPr>
                <w:b/>
                <w:color w:val="auto"/>
                <w:sz w:val="20"/>
              </w:rPr>
              <w:tab/>
            </w:r>
            <w:sdt>
              <w:sdtPr>
                <w:rPr>
                  <w:highlight w:val="yellow"/>
                </w:rPr>
                <w:id w:val="-1285268692"/>
                <w:placeholder>
                  <w:docPart w:val="DefaultPlaceholder_1081868574"/>
                </w:placeholder>
                <w:text/>
              </w:sdtPr>
              <w:sdtEndPr/>
              <w:sdtContent>
                <w:r w:rsidR="00E617EF" w:rsidRPr="000A3734">
                  <w:rPr>
                    <w:highlight w:val="yellow"/>
                  </w:rPr>
                  <w:t>……….</w:t>
                </w:r>
              </w:sdtContent>
            </w:sdt>
          </w:p>
          <w:p w14:paraId="491CE6EE" w14:textId="14C73F1C"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7A7ECA">
              <w:rPr>
                <w:b/>
                <w:color w:val="auto"/>
                <w:sz w:val="20"/>
              </w:rPr>
              <w:t xml:space="preserve">Contract version date: </w:t>
            </w:r>
            <w:r w:rsidRPr="007A7ECA">
              <w:rPr>
                <w:b/>
                <w:color w:val="auto"/>
                <w:sz w:val="20"/>
              </w:rPr>
              <w:tab/>
            </w:r>
            <w:sdt>
              <w:sdtPr>
                <w:rPr>
                  <w:sz w:val="20"/>
                  <w:highlight w:val="yellow"/>
                </w:rPr>
                <w:id w:val="1674761956"/>
                <w:placeholder>
                  <w:docPart w:val="4D0E6B2F47024AEEB3E619B9F1CC96EC"/>
                </w:placeholder>
                <w:text/>
              </w:sdtPr>
              <w:sdtEndPr/>
              <w:sdtContent>
                <w:r w:rsidR="00040BBB" w:rsidRPr="009B216B">
                  <w:rPr>
                    <w:sz w:val="20"/>
                    <w:highlight w:val="yellow"/>
                  </w:rPr>
                  <w:t>[XX/XX/XXXX].</w:t>
                </w:r>
              </w:sdtContent>
            </w:sdt>
          </w:p>
          <w:p w14:paraId="74D41CC9" w14:textId="77777777" w:rsidR="000060F9" w:rsidRPr="007A7ECA"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gridSpan w:val="2"/>
          </w:tcPr>
          <w:p w14:paraId="0861538B" w14:textId="77777777"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8CEAD2D" w14:textId="5186D9DF"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w:t>
            </w:r>
            <w:r w:rsidRPr="000060F9">
              <w:rPr>
                <w:b/>
                <w:color w:val="auto"/>
                <w:sz w:val="20"/>
              </w:rPr>
              <w:t xml:space="preserve">la Convention </w:t>
            </w:r>
            <w:r w:rsidRPr="000060F9">
              <w:rPr>
                <w:b/>
                <w:color w:val="222222"/>
                <w:shd w:val="clear" w:color="auto" w:fill="FFFFFF"/>
              </w:rPr>
              <w:t>Nº</w:t>
            </w:r>
            <w:r w:rsidRPr="000060F9">
              <w:rPr>
                <w:b/>
                <w:color w:val="auto"/>
                <w:sz w:val="20"/>
              </w:rPr>
              <w:t>:</w:t>
            </w:r>
            <w:r>
              <w:rPr>
                <w:b/>
                <w:color w:val="auto"/>
                <w:sz w:val="20"/>
              </w:rPr>
              <w:t xml:space="preserve">               </w:t>
            </w:r>
            <w:sdt>
              <w:sdtPr>
                <w:rPr>
                  <w:highlight w:val="yellow"/>
                </w:rPr>
                <w:id w:val="808987737"/>
                <w:placeholder>
                  <w:docPart w:val="837C642DD1BF4B4E9C93E7B1A5BA7592"/>
                </w:placeholder>
                <w:text/>
              </w:sdtPr>
              <w:sdtEndPr/>
              <w:sdtContent>
                <w:r w:rsidR="00040BBB" w:rsidRPr="009B216B">
                  <w:rPr>
                    <w:highlight w:val="yellow"/>
                  </w:rPr>
                  <w:t>……….</w:t>
                </w:r>
              </w:sdtContent>
            </w:sdt>
          </w:p>
          <w:p w14:paraId="4BD65B3B" w14:textId="2BE14A12"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0060F9">
              <w:rPr>
                <w:b/>
                <w:color w:val="auto"/>
                <w:sz w:val="20"/>
              </w:rPr>
              <w:t>Date de la version de la Convention:</w:t>
            </w:r>
            <w:r w:rsidRPr="000060F9">
              <w:rPr>
                <w:b/>
                <w:color w:val="auto"/>
                <w:sz w:val="20"/>
              </w:rPr>
              <w:tab/>
            </w:r>
            <w:sdt>
              <w:sdtPr>
                <w:rPr>
                  <w:sz w:val="20"/>
                  <w:highlight w:val="yellow"/>
                </w:rPr>
                <w:id w:val="823165341"/>
                <w:placeholder>
                  <w:docPart w:val="B5986BF95D2C44D1AA59B8328321C53A"/>
                </w:placeholder>
                <w:text/>
              </w:sdtPr>
              <w:sdtEndPr/>
              <w:sdtContent>
                <w:r w:rsidR="00040BBB" w:rsidRPr="009B216B">
                  <w:rPr>
                    <w:sz w:val="20"/>
                    <w:highlight w:val="yellow"/>
                  </w:rPr>
                  <w:t>[XX/XX/XXXX].</w:t>
                </w:r>
              </w:sdtContent>
            </w:sdt>
          </w:p>
          <w:p w14:paraId="7BF5CC5E" w14:textId="1C1DE118" w:rsidR="000060F9" w:rsidRPr="00E617EF" w:rsidRDefault="000060F9" w:rsidP="00E617EF">
            <w:pPr>
              <w:tabs>
                <w:tab w:val="left" w:pos="6071"/>
              </w:tabs>
              <w:rPr>
                <w:rFonts w:ascii="Arial" w:hAnsi="Arial" w:cs="Arial"/>
              </w:rPr>
            </w:pPr>
          </w:p>
        </w:tc>
      </w:tr>
      <w:tr w:rsidR="00BD0E6B" w:rsidRPr="000060F9" w14:paraId="7EEB28C0" w14:textId="77777777" w:rsidTr="00600EB6">
        <w:trPr>
          <w:gridAfter w:val="1"/>
          <w:wAfter w:w="58" w:type="dxa"/>
        </w:trPr>
        <w:tc>
          <w:tcPr>
            <w:tcW w:w="14679" w:type="dxa"/>
            <w:gridSpan w:val="3"/>
          </w:tcPr>
          <w:p w14:paraId="1E03262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79DA87C4"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90442">
              <w:rPr>
                <w:noProof/>
                <w:lang w:val="en-GB" w:eastAsia="en-GB"/>
              </w:rPr>
              <w:drawing>
                <wp:inline distT="0" distB="0" distL="0" distR="0" wp14:anchorId="3151E0DD" wp14:editId="2D2C5C9F">
                  <wp:extent cx="3600450" cy="400050"/>
                  <wp:effectExtent l="0" t="0" r="0" b="0"/>
                  <wp:docPr id="5" name="Picture 5" descr="New NCC logo 1"/>
                  <wp:cNvGraphicFramePr/>
                  <a:graphic xmlns:a="http://schemas.openxmlformats.org/drawingml/2006/main">
                    <a:graphicData uri="http://schemas.openxmlformats.org/drawingml/2006/picture">
                      <pic:pic xmlns:pic="http://schemas.openxmlformats.org/drawingml/2006/picture">
                        <pic:nvPicPr>
                          <pic:cNvPr id="5" name="Picture 5" descr="New NCC logo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pic:spPr>
                      </pic:pic>
                    </a:graphicData>
                  </a:graphic>
                </wp:inline>
              </w:drawing>
            </w:r>
          </w:p>
          <w:p w14:paraId="420527D2" w14:textId="77777777" w:rsidR="00E617EF" w:rsidRPr="00E617EF" w:rsidRDefault="00E617EF" w:rsidP="00E617EF">
            <w:pPr>
              <w:rPr>
                <w:lang w:eastAsia="fr-FR"/>
              </w:rPr>
            </w:pPr>
          </w:p>
          <w:p w14:paraId="4A5C561A" w14:textId="77777777" w:rsidR="00E617EF" w:rsidRPr="00E617EF" w:rsidRDefault="00E617EF" w:rsidP="00E617EF">
            <w:pPr>
              <w:rPr>
                <w:lang w:eastAsia="fr-FR"/>
              </w:rPr>
            </w:pPr>
          </w:p>
          <w:p w14:paraId="238A9672" w14:textId="77777777" w:rsidR="00E617EF" w:rsidRPr="00E617EF" w:rsidRDefault="00E617EF" w:rsidP="00E617EF">
            <w:pPr>
              <w:rPr>
                <w:lang w:eastAsia="fr-FR"/>
              </w:rPr>
            </w:pPr>
          </w:p>
          <w:p w14:paraId="791DB351" w14:textId="535FF6C4" w:rsidR="00BD0E6B" w:rsidRPr="00E617EF" w:rsidRDefault="00BD0E6B" w:rsidP="00E617EF">
            <w:pPr>
              <w:rPr>
                <w:lang w:eastAsia="fr-FR"/>
              </w:rPr>
            </w:pPr>
          </w:p>
        </w:tc>
      </w:tr>
      <w:tr w:rsidR="00DC5A6C" w:rsidRPr="0058789B" w14:paraId="7A6C813E" w14:textId="77777777" w:rsidTr="002866D2">
        <w:trPr>
          <w:gridAfter w:val="1"/>
          <w:wAfter w:w="58" w:type="dxa"/>
        </w:trPr>
        <w:tc>
          <w:tcPr>
            <w:tcW w:w="7366" w:type="dxa"/>
          </w:tcPr>
          <w:p w14:paraId="1E873BBF"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lang w:val="en-GB"/>
              </w:rPr>
            </w:pPr>
            <w:r w:rsidRPr="0058789B">
              <w:rPr>
                <w:rFonts w:ascii="Arial" w:hAnsi="Arial" w:cs="Arial"/>
                <w:b/>
                <w:color w:val="auto"/>
                <w:sz w:val="22"/>
                <w:szCs w:val="22"/>
                <w:lang w:val="en-GB"/>
              </w:rPr>
              <w:lastRenderedPageBreak/>
              <w:t>Definitions used in this Agreement</w:t>
            </w:r>
            <w:r w:rsidRPr="0058789B">
              <w:rPr>
                <w:rFonts w:ascii="Arial" w:hAnsi="Arial" w:cs="Arial"/>
                <w:color w:val="auto"/>
                <w:sz w:val="22"/>
                <w:szCs w:val="22"/>
                <w:u w:val="none"/>
                <w:lang w:val="en-GB"/>
              </w:rPr>
              <w:t>:</w:t>
            </w:r>
          </w:p>
          <w:p w14:paraId="450BDABD" w14:textId="77777777" w:rsidR="0058789B" w:rsidRPr="0058789B" w:rsidRDefault="0058789B" w:rsidP="005A7DE1">
            <w:pPr>
              <w:keepNext/>
              <w:keepLines/>
              <w:suppressAutoHyphens/>
              <w:spacing w:before="100" w:beforeAutospacing="1" w:after="100" w:afterAutospacing="1"/>
              <w:contextualSpacing/>
              <w:rPr>
                <w:rFonts w:ascii="Arial" w:hAnsi="Arial" w:cs="Arial"/>
                <w:sz w:val="22"/>
                <w:szCs w:val="22"/>
                <w:lang w:val="en-GB"/>
              </w:rPr>
            </w:pPr>
          </w:p>
          <w:tbl>
            <w:tblPr>
              <w:tblStyle w:val="TableGrid"/>
              <w:tblW w:w="71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911"/>
              <w:gridCol w:w="345"/>
              <w:gridCol w:w="353"/>
            </w:tblGrid>
            <w:tr w:rsidR="0058789B" w:rsidRPr="00660CE9" w14:paraId="76ACD8F4" w14:textId="77777777" w:rsidTr="00AF1A79">
              <w:trPr>
                <w:gridAfter w:val="2"/>
                <w:wAfter w:w="351" w:type="dxa"/>
                <w:trHeight w:val="1873"/>
              </w:trPr>
              <w:tc>
                <w:tcPr>
                  <w:tcW w:w="1599" w:type="dxa"/>
                </w:tcPr>
                <w:p w14:paraId="72D36205"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r w:rsidRPr="000060F9">
                    <w:rPr>
                      <w:rFonts w:ascii="Arial" w:hAnsi="Arial" w:cs="Arial"/>
                      <w:b/>
                      <w:lang w:val="en-GB"/>
                    </w:rPr>
                    <w:t>AA</w:t>
                  </w:r>
                  <w:r w:rsidRPr="000060F9">
                    <w:rPr>
                      <w:rFonts w:ascii="Arial" w:hAnsi="Arial" w:cs="Arial"/>
                      <w:lang w:val="en-GB"/>
                    </w:rPr>
                    <w:t>:</w:t>
                  </w:r>
                </w:p>
                <w:p w14:paraId="32644018"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4AFBB0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34A7AD80"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1FB7E96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6D830A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572F615F"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r w:rsidRPr="000060F9">
                    <w:rPr>
                      <w:rFonts w:ascii="Arial" w:hAnsi="Arial" w:cs="Arial"/>
                      <w:b/>
                      <w:lang w:val="en-GB"/>
                    </w:rPr>
                    <w:t>Application Form</w:t>
                  </w:r>
                  <w:r w:rsidRPr="000060F9">
                    <w:rPr>
                      <w:rFonts w:ascii="Arial" w:hAnsi="Arial" w:cs="Arial"/>
                      <w:lang w:val="en-GB"/>
                    </w:rPr>
                    <w:t>:</w:t>
                  </w:r>
                </w:p>
                <w:p w14:paraId="4FB77046"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p>
              </w:tc>
              <w:tc>
                <w:tcPr>
                  <w:tcW w:w="5183" w:type="dxa"/>
                </w:tcPr>
                <w:p w14:paraId="4B5B037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Audit Services (part of Norfolk County Council), acting functionally independently as Audit Authority. The AA is charged with checking effectiveness of the financial control system set up by the Managing Authority.</w:t>
                  </w:r>
                </w:p>
                <w:p w14:paraId="7DA01A5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21F1AA1" w14:textId="7B97A2DD"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latest version of the Application Form approved by the Programme Monitoring Committee.</w:t>
                  </w:r>
                </w:p>
                <w:p w14:paraId="7E4D4DC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660CE9" w14:paraId="02C6FFC0" w14:textId="77777777" w:rsidTr="00AF1A79">
              <w:trPr>
                <w:gridAfter w:val="2"/>
                <w:wAfter w:w="351" w:type="dxa"/>
                <w:trHeight w:val="1259"/>
              </w:trPr>
              <w:tc>
                <w:tcPr>
                  <w:tcW w:w="1599" w:type="dxa"/>
                  <w:vMerge w:val="restart"/>
                </w:tcPr>
                <w:p w14:paraId="600BF28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CA</w:t>
                  </w:r>
                  <w:r>
                    <w:rPr>
                      <w:rFonts w:ascii="Arial" w:hAnsi="Arial" w:cs="Arial"/>
                    </w:rPr>
                    <w:t>:</w:t>
                  </w:r>
                </w:p>
                <w:p w14:paraId="45637EC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50292E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ECB354A"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4C80B48"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965BA3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0EA5FA4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07FE41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De Minimis Exemption</w:t>
                  </w:r>
                  <w:r>
                    <w:rPr>
                      <w:rFonts w:ascii="Arial" w:hAnsi="Arial" w:cs="Arial"/>
                    </w:rPr>
                    <w:t>:</w:t>
                  </w:r>
                </w:p>
                <w:p w14:paraId="155D2B55"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DF8CFD9" w14:textId="5D4AA6A6" w:rsidR="00AF1A79" w:rsidRDefault="00AF1A79" w:rsidP="005A7DE1">
                  <w:pPr>
                    <w:keepNext/>
                    <w:keepLines/>
                    <w:suppressAutoHyphens/>
                    <w:spacing w:before="100" w:beforeAutospacing="1" w:after="100" w:afterAutospacing="1"/>
                    <w:contextualSpacing/>
                    <w:rPr>
                      <w:rFonts w:ascii="Arial" w:hAnsi="Arial" w:cs="Arial"/>
                      <w:b/>
                    </w:rPr>
                  </w:pPr>
                  <w:r w:rsidRPr="00E617EF">
                    <w:rPr>
                      <w:rFonts w:ascii="Arial" w:hAnsi="Arial" w:cs="Arial"/>
                      <w:b/>
                    </w:rPr>
                    <w:t>eMS:</w:t>
                  </w:r>
                </w:p>
                <w:p w14:paraId="325416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BB44204" w14:textId="77777777" w:rsidR="00AF1A79" w:rsidRDefault="00AF1A79" w:rsidP="005A7DE1">
                  <w:pPr>
                    <w:keepNext/>
                    <w:keepLines/>
                    <w:suppressAutoHyphens/>
                    <w:spacing w:before="100" w:beforeAutospacing="1" w:after="100" w:afterAutospacing="1"/>
                    <w:contextualSpacing/>
                    <w:rPr>
                      <w:rFonts w:ascii="Arial" w:hAnsi="Arial" w:cs="Arial"/>
                      <w:b/>
                    </w:rPr>
                  </w:pPr>
                </w:p>
                <w:p w14:paraId="7D55917B" w14:textId="77777777" w:rsidR="00AF1A79" w:rsidRDefault="00AF1A79" w:rsidP="005A7DE1">
                  <w:pPr>
                    <w:keepNext/>
                    <w:keepLines/>
                    <w:suppressAutoHyphens/>
                    <w:spacing w:before="100" w:beforeAutospacing="1" w:after="100" w:afterAutospacing="1"/>
                    <w:contextualSpacing/>
                    <w:rPr>
                      <w:rFonts w:ascii="Arial" w:hAnsi="Arial" w:cs="Arial"/>
                      <w:b/>
                    </w:rPr>
                  </w:pPr>
                </w:p>
                <w:p w14:paraId="5EEEFB71"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ERDF</w:t>
                  </w:r>
                  <w:r>
                    <w:rPr>
                      <w:rFonts w:ascii="Arial" w:hAnsi="Arial" w:cs="Arial"/>
                    </w:rPr>
                    <w:t>:</w:t>
                  </w:r>
                </w:p>
                <w:p w14:paraId="113115F0" w14:textId="77777777" w:rsidR="0058789B" w:rsidRPr="00072412" w:rsidRDefault="0058789B" w:rsidP="00072412">
                  <w:pPr>
                    <w:rPr>
                      <w:rFonts w:ascii="Arial" w:hAnsi="Arial" w:cs="Arial"/>
                    </w:rPr>
                  </w:pPr>
                </w:p>
              </w:tc>
              <w:tc>
                <w:tcPr>
                  <w:tcW w:w="5183" w:type="dxa"/>
                </w:tcPr>
                <w:p w14:paraId="232363A4" w14:textId="034FE7A2"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Finance Department acting as Certifying Authority. The CA is charged to pay the Payment Claims of </w:t>
                  </w:r>
                  <w:r w:rsidR="00AB5B96">
                    <w:rPr>
                      <w:rFonts w:ascii="Arial" w:hAnsi="Arial" w:cs="Arial"/>
                      <w:lang w:val="en-GB"/>
                    </w:rPr>
                    <w:t>Micro Project</w:t>
                  </w:r>
                  <w:r w:rsidRPr="0058789B">
                    <w:rPr>
                      <w:rFonts w:ascii="Arial" w:hAnsi="Arial" w:cs="Arial"/>
                      <w:lang w:val="en-GB"/>
                    </w:rPr>
                    <w:t>s after they have been approved by the Joint Secretariat.</w:t>
                  </w:r>
                </w:p>
                <w:p w14:paraId="1FB2610C"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941D45E"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D7CC6CF"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6E3B092" w14:textId="77777777" w:rsidR="0058789B" w:rsidRDefault="0058789B" w:rsidP="005A7DE1">
                  <w:pPr>
                    <w:keepNext/>
                    <w:keepLines/>
                    <w:suppressAutoHyphens/>
                    <w:spacing w:before="100" w:beforeAutospacing="1" w:after="100" w:afterAutospacing="1"/>
                    <w:contextualSpacing/>
                    <w:jc w:val="both"/>
                    <w:rPr>
                      <w:rFonts w:ascii="Arial" w:hAnsi="Arial" w:cs="Arial"/>
                      <w:lang w:val="en"/>
                    </w:rPr>
                  </w:pPr>
                  <w:proofErr w:type="gramStart"/>
                  <w:r w:rsidRPr="0058789B">
                    <w:rPr>
                      <w:rFonts w:ascii="Arial" w:hAnsi="Arial" w:cs="Arial"/>
                      <w:lang w:val="en-GB"/>
                    </w:rPr>
                    <w:t>means</w:t>
                  </w:r>
                  <w:proofErr w:type="gramEnd"/>
                  <w:r w:rsidRPr="0058789B">
                    <w:rPr>
                      <w:rFonts w:ascii="Arial" w:hAnsi="Arial" w:cs="Arial"/>
                      <w:lang w:val="en-GB"/>
                    </w:rPr>
                    <w:t xml:space="preserve"> </w:t>
                  </w:r>
                  <w:r>
                    <w:rPr>
                      <w:rFonts w:ascii="Arial" w:hAnsi="Arial" w:cs="Arial"/>
                      <w:lang w:val="en"/>
                    </w:rPr>
                    <w:t xml:space="preserve">the European Union </w:t>
                  </w:r>
                  <w:r w:rsidRPr="00D2578A">
                    <w:rPr>
                      <w:rFonts w:ascii="Arial" w:hAnsi="Arial" w:cs="Arial"/>
                      <w:lang w:val="en"/>
                    </w:rPr>
                    <w:t>De Minimis</w:t>
                  </w:r>
                  <w:r>
                    <w:rPr>
                      <w:rFonts w:ascii="Arial" w:hAnsi="Arial" w:cs="Arial"/>
                      <w:lang w:val="en"/>
                    </w:rPr>
                    <w:t xml:space="preserve"> State Aid regulation 1407/2013. </w:t>
                  </w:r>
                </w:p>
                <w:p w14:paraId="67F97B72" w14:textId="77777777" w:rsidR="0058789B" w:rsidRDefault="0058789B" w:rsidP="005A7DE1">
                  <w:pPr>
                    <w:keepNext/>
                    <w:keepLines/>
                    <w:suppressAutoHyphens/>
                    <w:spacing w:before="100" w:beforeAutospacing="1" w:after="100" w:afterAutospacing="1"/>
                    <w:contextualSpacing/>
                    <w:rPr>
                      <w:rFonts w:ascii="Arial" w:hAnsi="Arial" w:cs="Arial"/>
                      <w:lang w:val="en"/>
                    </w:rPr>
                  </w:pPr>
                </w:p>
                <w:p w14:paraId="26AC2CBC" w14:textId="77777777" w:rsidR="00AF1A79" w:rsidRDefault="00AF1A79" w:rsidP="00AF1A79">
                  <w:pPr>
                    <w:jc w:val="both"/>
                    <w:rPr>
                      <w:rFonts w:ascii="Arial" w:hAnsi="Arial" w:cs="Arial"/>
                      <w:lang w:val="en-GB"/>
                    </w:rPr>
                  </w:pPr>
                  <w:r>
                    <w:rPr>
                      <w:rFonts w:ascii="Arial" w:hAnsi="Arial" w:cs="Arial"/>
                      <w:lang w:val="en-GB"/>
                    </w:rPr>
                    <w:t>means the “Electronic Monitoring System”</w:t>
                  </w:r>
                </w:p>
                <w:p w14:paraId="56BB099A" w14:textId="77777777" w:rsidR="0058789B" w:rsidRDefault="0058789B" w:rsidP="005A7DE1">
                  <w:pPr>
                    <w:keepNext/>
                    <w:keepLines/>
                    <w:suppressAutoHyphens/>
                    <w:spacing w:before="100" w:beforeAutospacing="1" w:after="100" w:afterAutospacing="1"/>
                    <w:contextualSpacing/>
                    <w:rPr>
                      <w:rFonts w:ascii="Arial" w:hAnsi="Arial" w:cs="Arial"/>
                      <w:lang w:val="en-GB"/>
                    </w:rPr>
                  </w:pPr>
                </w:p>
                <w:p w14:paraId="606C44C4" w14:textId="77777777" w:rsidR="00AF1A79" w:rsidRDefault="00AF1A79" w:rsidP="005A7DE1">
                  <w:pPr>
                    <w:keepNext/>
                    <w:keepLines/>
                    <w:suppressAutoHyphens/>
                    <w:spacing w:before="100" w:beforeAutospacing="1" w:after="100" w:afterAutospacing="1"/>
                    <w:contextualSpacing/>
                    <w:rPr>
                      <w:rFonts w:ascii="Arial" w:hAnsi="Arial" w:cs="Arial"/>
                      <w:lang w:val="en-GB"/>
                    </w:rPr>
                  </w:pPr>
                </w:p>
                <w:p w14:paraId="6901BD45" w14:textId="77777777" w:rsidR="00AF1A79" w:rsidRPr="00E617EF" w:rsidRDefault="00AF1A79" w:rsidP="005A7DE1">
                  <w:pPr>
                    <w:keepNext/>
                    <w:keepLines/>
                    <w:suppressAutoHyphens/>
                    <w:spacing w:before="100" w:beforeAutospacing="1" w:after="100" w:afterAutospacing="1"/>
                    <w:contextualSpacing/>
                    <w:rPr>
                      <w:rFonts w:ascii="Arial" w:hAnsi="Arial" w:cs="Arial"/>
                      <w:lang w:val="en-GB"/>
                    </w:rPr>
                  </w:pPr>
                </w:p>
              </w:tc>
            </w:tr>
            <w:tr w:rsidR="0058789B" w:rsidRPr="00660CE9" w14:paraId="12768F5D" w14:textId="77777777" w:rsidTr="00AF1A79">
              <w:trPr>
                <w:trHeight w:val="1259"/>
              </w:trPr>
              <w:tc>
                <w:tcPr>
                  <w:tcW w:w="1599" w:type="dxa"/>
                  <w:vMerge/>
                  <w:vAlign w:val="center"/>
                  <w:hideMark/>
                </w:tcPr>
                <w:p w14:paraId="274E09A5"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val="fi-FI" w:eastAsia="en-US"/>
                    </w:rPr>
                  </w:pPr>
                </w:p>
              </w:tc>
              <w:tc>
                <w:tcPr>
                  <w:tcW w:w="5183" w:type="dxa"/>
                </w:tcPr>
                <w:p w14:paraId="3A0F0A88" w14:textId="48368798" w:rsidR="00AF1A79" w:rsidRDefault="0058789B" w:rsidP="00AF1A79">
                  <w:pPr>
                    <w:keepNext/>
                    <w:keepLines/>
                    <w:suppressAutoHyphens/>
                    <w:spacing w:before="100" w:beforeAutospacing="1" w:after="100" w:afterAutospacing="1"/>
                    <w:contextualSpacing/>
                    <w:jc w:val="both"/>
                    <w:rPr>
                      <w:rFonts w:ascii="Arial" w:hAnsi="Arial" w:cs="Arial"/>
                      <w:lang w:val="fi-FI"/>
                    </w:rPr>
                  </w:pPr>
                  <w:proofErr w:type="gramStart"/>
                  <w:r w:rsidRPr="0058789B">
                    <w:rPr>
                      <w:rFonts w:ascii="Arial" w:hAnsi="Arial" w:cs="Arial"/>
                      <w:lang w:val="en-GB"/>
                    </w:rPr>
                    <w:t>means</w:t>
                  </w:r>
                  <w:proofErr w:type="gramEnd"/>
                  <w:r w:rsidRPr="0058789B">
                    <w:rPr>
                      <w:rFonts w:ascii="Arial" w:hAnsi="Arial" w:cs="Arial"/>
                      <w:lang w:val="en-GB"/>
                    </w:rPr>
                    <w:t xml:space="preserve"> the European Regional Development Fund.</w:t>
                  </w:r>
                </w:p>
                <w:p w14:paraId="023BDD0E" w14:textId="77777777" w:rsidR="00AF1A79" w:rsidRPr="00AF1A79" w:rsidRDefault="00AF1A79" w:rsidP="00AF1A79">
                  <w:pPr>
                    <w:rPr>
                      <w:rFonts w:ascii="Arial" w:hAnsi="Arial" w:cs="Arial"/>
                      <w:lang w:val="fi-FI"/>
                    </w:rPr>
                  </w:pPr>
                </w:p>
                <w:p w14:paraId="759E21E2" w14:textId="77777777" w:rsidR="00AF1A79" w:rsidRPr="00AF1A79" w:rsidRDefault="00AF1A79" w:rsidP="00AF1A79">
                  <w:pPr>
                    <w:rPr>
                      <w:rFonts w:ascii="Arial" w:hAnsi="Arial" w:cs="Arial"/>
                      <w:lang w:val="fi-FI"/>
                    </w:rPr>
                  </w:pPr>
                </w:p>
                <w:p w14:paraId="6EFCA875" w14:textId="26337589" w:rsidR="00AF1A79" w:rsidRDefault="00AF1A79" w:rsidP="00AF1A79">
                  <w:pPr>
                    <w:rPr>
                      <w:rFonts w:ascii="Arial" w:hAnsi="Arial" w:cs="Arial"/>
                      <w:lang w:val="fi-FI"/>
                    </w:rPr>
                  </w:pPr>
                </w:p>
                <w:p w14:paraId="1F30D8F2" w14:textId="77777777" w:rsidR="0058789B" w:rsidRPr="00AF1A79" w:rsidRDefault="0058789B" w:rsidP="00AF1A79">
                  <w:pPr>
                    <w:rPr>
                      <w:rFonts w:ascii="Arial" w:hAnsi="Arial" w:cs="Arial"/>
                      <w:lang w:val="fi-FI"/>
                    </w:rPr>
                  </w:pPr>
                </w:p>
              </w:tc>
              <w:tc>
                <w:tcPr>
                  <w:tcW w:w="351" w:type="dxa"/>
                </w:tcPr>
                <w:p w14:paraId="6E13DEBE" w14:textId="77777777" w:rsidR="0058789B" w:rsidRPr="0058789B" w:rsidRDefault="0058789B">
                  <w:pPr>
                    <w:spacing w:after="160" w:line="259" w:lineRule="auto"/>
                    <w:rPr>
                      <w:lang w:val="en-GB"/>
                    </w:rPr>
                  </w:pPr>
                  <w:r>
                    <w:rPr>
                      <w:lang w:val="en-GB"/>
                    </w:rPr>
                    <w:tab/>
                  </w:r>
                  <w:r>
                    <w:rPr>
                      <w:lang w:val="en-GB"/>
                    </w:rPr>
                    <w:tab/>
                  </w:r>
                </w:p>
              </w:tc>
              <w:tc>
                <w:tcPr>
                  <w:tcW w:w="360" w:type="dxa"/>
                </w:tcPr>
                <w:p w14:paraId="0B5508FA" w14:textId="2FFF7D07" w:rsidR="0058789B" w:rsidRPr="00E617EF" w:rsidRDefault="00AF1A79">
                  <w:pPr>
                    <w:spacing w:after="160" w:line="259" w:lineRule="auto"/>
                    <w:rPr>
                      <w:lang w:val="en-GB"/>
                    </w:rPr>
                  </w:pPr>
                  <w:r>
                    <w:rPr>
                      <w:lang w:val="en-GB"/>
                    </w:rPr>
                    <w:tab/>
                  </w:r>
                  <w:r>
                    <w:rPr>
                      <w:lang w:val="en-GB"/>
                    </w:rPr>
                    <w:tab/>
                  </w:r>
                </w:p>
              </w:tc>
            </w:tr>
            <w:tr w:rsidR="0058789B" w:rsidRPr="00660CE9" w14:paraId="69669F8D" w14:textId="77777777" w:rsidTr="00AF1A79">
              <w:trPr>
                <w:gridAfter w:val="1"/>
                <w:wAfter w:w="351" w:type="dxa"/>
                <w:trHeight w:val="848"/>
              </w:trPr>
              <w:tc>
                <w:tcPr>
                  <w:tcW w:w="1599" w:type="dxa"/>
                  <w:hideMark/>
                </w:tcPr>
                <w:p w14:paraId="19E0B815"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FLC</w:t>
                  </w:r>
                  <w:r>
                    <w:rPr>
                      <w:rFonts w:ascii="Arial" w:hAnsi="Arial" w:cs="Arial"/>
                    </w:rPr>
                    <w:t>:</w:t>
                  </w:r>
                </w:p>
                <w:p w14:paraId="5D02B0F4" w14:textId="77777777" w:rsidR="00AF1A79" w:rsidRDefault="00AF1A79" w:rsidP="005A7DE1">
                  <w:pPr>
                    <w:keepNext/>
                    <w:keepLines/>
                    <w:suppressAutoHyphens/>
                    <w:spacing w:before="100" w:beforeAutospacing="1" w:after="100" w:afterAutospacing="1"/>
                    <w:contextualSpacing/>
                    <w:rPr>
                      <w:rFonts w:ascii="Arial" w:hAnsi="Arial" w:cs="Arial"/>
                    </w:rPr>
                  </w:pPr>
                </w:p>
                <w:p w14:paraId="4B4B6ABD" w14:textId="77777777" w:rsidR="00AF1A79" w:rsidRDefault="00AF1A79" w:rsidP="005A7DE1">
                  <w:pPr>
                    <w:keepNext/>
                    <w:keepLines/>
                    <w:suppressAutoHyphens/>
                    <w:spacing w:before="100" w:beforeAutospacing="1" w:after="100" w:afterAutospacing="1"/>
                    <w:contextualSpacing/>
                    <w:rPr>
                      <w:rFonts w:ascii="Arial" w:hAnsi="Arial" w:cs="Arial"/>
                    </w:rPr>
                  </w:pPr>
                </w:p>
                <w:p w14:paraId="274AB64B" w14:textId="77777777" w:rsidR="00AF1A79" w:rsidRDefault="00AF1A79" w:rsidP="005A7DE1">
                  <w:pPr>
                    <w:keepNext/>
                    <w:keepLines/>
                    <w:suppressAutoHyphens/>
                    <w:spacing w:before="100" w:beforeAutospacing="1" w:after="100" w:afterAutospacing="1"/>
                    <w:contextualSpacing/>
                    <w:rPr>
                      <w:rFonts w:ascii="Arial" w:hAnsi="Arial" w:cs="Arial"/>
                    </w:rPr>
                  </w:pPr>
                </w:p>
                <w:p w14:paraId="784028B8" w14:textId="77777777" w:rsidR="00AF1A79" w:rsidRDefault="00AF1A79" w:rsidP="005A7DE1">
                  <w:pPr>
                    <w:keepNext/>
                    <w:keepLines/>
                    <w:suppressAutoHyphens/>
                    <w:spacing w:before="100" w:beforeAutospacing="1" w:after="100" w:afterAutospacing="1"/>
                    <w:contextualSpacing/>
                    <w:rPr>
                      <w:rFonts w:ascii="Arial" w:hAnsi="Arial" w:cs="Arial"/>
                    </w:rPr>
                  </w:pPr>
                </w:p>
                <w:p w14:paraId="146294C5" w14:textId="77777777" w:rsidR="00AF1A79" w:rsidRDefault="00AF1A79" w:rsidP="005A7DE1">
                  <w:pPr>
                    <w:keepNext/>
                    <w:keepLines/>
                    <w:suppressAutoHyphens/>
                    <w:spacing w:before="100" w:beforeAutospacing="1" w:after="100" w:afterAutospacing="1"/>
                    <w:contextualSpacing/>
                    <w:rPr>
                      <w:rFonts w:ascii="Arial" w:hAnsi="Arial" w:cs="Arial"/>
                    </w:rPr>
                  </w:pPr>
                </w:p>
                <w:p w14:paraId="58460C4D" w14:textId="51B87605" w:rsidR="00AF1A79" w:rsidRDefault="00AF1A79" w:rsidP="005A7DE1">
                  <w:pPr>
                    <w:keepNext/>
                    <w:keepLines/>
                    <w:suppressAutoHyphens/>
                    <w:spacing w:before="100" w:beforeAutospacing="1" w:after="100" w:afterAutospacing="1"/>
                    <w:contextualSpacing/>
                    <w:rPr>
                      <w:rFonts w:ascii="Arial" w:hAnsi="Arial" w:cs="Arial"/>
                      <w:b/>
                    </w:rPr>
                  </w:pPr>
                  <w:r>
                    <w:rPr>
                      <w:rFonts w:ascii="Arial" w:hAnsi="Arial" w:cs="Arial"/>
                      <w:b/>
                    </w:rPr>
                    <w:lastRenderedPageBreak/>
                    <w:t>GBER</w:t>
                  </w:r>
                  <w:r>
                    <w:rPr>
                      <w:rFonts w:ascii="Arial" w:hAnsi="Arial" w:cs="Arial"/>
                    </w:rPr>
                    <w:t>:</w:t>
                  </w:r>
                </w:p>
              </w:tc>
              <w:tc>
                <w:tcPr>
                  <w:tcW w:w="5183" w:type="dxa"/>
                </w:tcPr>
                <w:p w14:paraId="1252C9A1"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process of First Level Control. It is an external certified organisation which carries out the required checks in accordance with the guidance and checklists issued by the Programme.</w:t>
                  </w:r>
                </w:p>
                <w:p w14:paraId="0D0DEF4C"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0F630D21" w14:textId="297C0476" w:rsidR="0058789B" w:rsidRPr="00AF1A79" w:rsidRDefault="00AF1A79" w:rsidP="00AF1A79">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General Block Exemption Regulation 651/2014 on State Aid.</w:t>
                  </w:r>
                </w:p>
              </w:tc>
              <w:tc>
                <w:tcPr>
                  <w:tcW w:w="351" w:type="dxa"/>
                </w:tcPr>
                <w:p w14:paraId="275DCCDA" w14:textId="65FB6E6C" w:rsidR="0058789B" w:rsidRPr="00E617EF" w:rsidRDefault="00AF1A79">
                  <w:pPr>
                    <w:spacing w:after="160" w:line="259" w:lineRule="auto"/>
                    <w:rPr>
                      <w:lang w:val="en-GB"/>
                    </w:rPr>
                  </w:pPr>
                  <w:r>
                    <w:rPr>
                      <w:lang w:val="en-GB"/>
                    </w:rPr>
                    <w:lastRenderedPageBreak/>
                    <w:tab/>
                  </w:r>
                  <w:r>
                    <w:rPr>
                      <w:lang w:val="en-GB"/>
                    </w:rPr>
                    <w:tab/>
                  </w:r>
                  <w:r>
                    <w:rPr>
                      <w:lang w:val="en-GB"/>
                    </w:rPr>
                    <w:tab/>
                  </w:r>
                </w:p>
              </w:tc>
            </w:tr>
            <w:tr w:rsidR="0058789B" w:rsidRPr="00660CE9" w14:paraId="6BAF3C98" w14:textId="77777777" w:rsidTr="00AF1A79">
              <w:trPr>
                <w:gridAfter w:val="2"/>
                <w:wAfter w:w="351" w:type="dxa"/>
                <w:trHeight w:val="848"/>
              </w:trPr>
              <w:tc>
                <w:tcPr>
                  <w:tcW w:w="1599" w:type="dxa"/>
                  <w:hideMark/>
                </w:tcPr>
                <w:p w14:paraId="05D31F85"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 xml:space="preserve">Grant </w:t>
                  </w:r>
                  <w:proofErr w:type="spellStart"/>
                  <w:r>
                    <w:rPr>
                      <w:rFonts w:ascii="Arial" w:hAnsi="Arial" w:cs="Arial"/>
                      <w:b/>
                    </w:rPr>
                    <w:t>Offer</w:t>
                  </w:r>
                  <w:proofErr w:type="spellEnd"/>
                  <w:r>
                    <w:rPr>
                      <w:rFonts w:ascii="Arial" w:hAnsi="Arial" w:cs="Arial"/>
                      <w:b/>
                    </w:rPr>
                    <w:t xml:space="preserve"> </w:t>
                  </w:r>
                  <w:proofErr w:type="spellStart"/>
                  <w:r>
                    <w:rPr>
                      <w:rFonts w:ascii="Arial" w:hAnsi="Arial" w:cs="Arial"/>
                      <w:b/>
                    </w:rPr>
                    <w:t>Letter</w:t>
                  </w:r>
                  <w:proofErr w:type="spellEnd"/>
                  <w:r>
                    <w:rPr>
                      <w:rFonts w:ascii="Arial" w:hAnsi="Arial" w:cs="Arial"/>
                    </w:rPr>
                    <w:t>:</w:t>
                  </w:r>
                </w:p>
              </w:tc>
              <w:tc>
                <w:tcPr>
                  <w:tcW w:w="5183" w:type="dxa"/>
                </w:tcPr>
                <w:p w14:paraId="0F6CF2F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letter which when signed on behalf of both the Managing Authority and Lead Partner forms a binding agreement between the Managing Authority and the LP as to the terms on which the Grant is made.</w:t>
                  </w:r>
                </w:p>
                <w:p w14:paraId="61B158F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660CE9" w14:paraId="56827DEF" w14:textId="77777777" w:rsidTr="00AF1A79">
              <w:trPr>
                <w:gridAfter w:val="2"/>
                <w:wAfter w:w="351" w:type="dxa"/>
                <w:trHeight w:val="1465"/>
              </w:trPr>
              <w:tc>
                <w:tcPr>
                  <w:tcW w:w="1599" w:type="dxa"/>
                </w:tcPr>
                <w:p w14:paraId="3CB481E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Grant</w:t>
                  </w:r>
                  <w:r>
                    <w:rPr>
                      <w:rFonts w:ascii="Arial" w:hAnsi="Arial" w:cs="Arial"/>
                    </w:rPr>
                    <w:t>:</w:t>
                  </w:r>
                </w:p>
                <w:p w14:paraId="73E7C63E" w14:textId="77777777" w:rsidR="0058789B" w:rsidRDefault="0058789B" w:rsidP="005A7DE1">
                  <w:pPr>
                    <w:keepNext/>
                    <w:keepLines/>
                    <w:suppressAutoHyphens/>
                    <w:spacing w:before="100" w:beforeAutospacing="1" w:after="100" w:afterAutospacing="1"/>
                    <w:contextualSpacing/>
                    <w:rPr>
                      <w:rFonts w:ascii="Arial" w:hAnsi="Arial" w:cs="Arial"/>
                    </w:rPr>
                  </w:pPr>
                </w:p>
                <w:p w14:paraId="1DAD1E21" w14:textId="77777777" w:rsidR="0058789B" w:rsidRDefault="0058789B" w:rsidP="005A7DE1">
                  <w:pPr>
                    <w:keepNext/>
                    <w:keepLines/>
                    <w:suppressAutoHyphens/>
                    <w:spacing w:before="100" w:beforeAutospacing="1" w:after="100" w:afterAutospacing="1"/>
                    <w:contextualSpacing/>
                    <w:rPr>
                      <w:rFonts w:ascii="Arial" w:hAnsi="Arial" w:cs="Arial"/>
                    </w:rPr>
                  </w:pPr>
                </w:p>
                <w:p w14:paraId="15699728" w14:textId="77777777" w:rsidR="00072412" w:rsidRDefault="00072412" w:rsidP="005A7DE1">
                  <w:pPr>
                    <w:keepNext/>
                    <w:keepLines/>
                    <w:suppressAutoHyphens/>
                    <w:spacing w:before="100" w:beforeAutospacing="1" w:after="100" w:afterAutospacing="1"/>
                    <w:contextualSpacing/>
                    <w:rPr>
                      <w:rFonts w:ascii="Arial" w:hAnsi="Arial" w:cs="Arial"/>
                    </w:rPr>
                  </w:pPr>
                </w:p>
                <w:p w14:paraId="0ED891BB"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JS</w:t>
                  </w:r>
                  <w:r>
                    <w:rPr>
                      <w:rFonts w:ascii="Arial" w:hAnsi="Arial" w:cs="Arial"/>
                    </w:rPr>
                    <w:t>:</w:t>
                  </w:r>
                </w:p>
                <w:p w14:paraId="255B6F4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FC7CC8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EFF496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52B03B94"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DEA6F1C"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35B576EA" w14:textId="77777777" w:rsidR="00072412" w:rsidRDefault="00072412" w:rsidP="005A7DE1">
                  <w:pPr>
                    <w:keepNext/>
                    <w:keepLines/>
                    <w:suppressAutoHyphens/>
                    <w:spacing w:before="100" w:beforeAutospacing="1" w:after="100" w:afterAutospacing="1"/>
                    <w:contextualSpacing/>
                    <w:rPr>
                      <w:rFonts w:ascii="Arial" w:hAnsi="Arial" w:cs="Arial"/>
                      <w:b/>
                    </w:rPr>
                  </w:pPr>
                </w:p>
              </w:tc>
              <w:tc>
                <w:tcPr>
                  <w:tcW w:w="5183" w:type="dxa"/>
                </w:tcPr>
                <w:p w14:paraId="0D9FBE8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or all (as the context allows) of the ERDF funding to be granted under the Grant Offer Letter by the MA.</w:t>
                  </w:r>
                </w:p>
                <w:p w14:paraId="445C505A"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4835F58"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acting as Joint Secretariat. The JS is responsible for the day to day management of the Programme under the supervision of the Managing Authority.</w:t>
                  </w:r>
                </w:p>
                <w:p w14:paraId="5EED73DB"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660CE9" w14:paraId="52A579D2" w14:textId="77777777" w:rsidTr="00AF1A79">
              <w:trPr>
                <w:gridAfter w:val="2"/>
                <w:wAfter w:w="351" w:type="dxa"/>
                <w:trHeight w:val="424"/>
              </w:trPr>
              <w:tc>
                <w:tcPr>
                  <w:tcW w:w="1599" w:type="dxa"/>
                  <w:hideMark/>
                </w:tcPr>
                <w:p w14:paraId="495C4CCC" w14:textId="02602B35"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LP</w:t>
                  </w:r>
                  <w:r>
                    <w:rPr>
                      <w:rFonts w:ascii="Arial" w:hAnsi="Arial" w:cs="Arial"/>
                    </w:rPr>
                    <w:t>:</w:t>
                  </w:r>
                </w:p>
              </w:tc>
              <w:tc>
                <w:tcPr>
                  <w:tcW w:w="5183" w:type="dxa"/>
                </w:tcPr>
                <w:p w14:paraId="74FB051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Lead Partner, who will be the counterparty to Norfolk County Council to the Grant Offer Letter.</w:t>
                  </w:r>
                </w:p>
                <w:p w14:paraId="5CFF8BDD"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660CE9" w14:paraId="7A64D224" w14:textId="77777777" w:rsidTr="00AF1A79">
              <w:trPr>
                <w:gridAfter w:val="1"/>
                <w:wAfter w:w="353" w:type="dxa"/>
                <w:trHeight w:val="2943"/>
              </w:trPr>
              <w:tc>
                <w:tcPr>
                  <w:tcW w:w="1599" w:type="dxa"/>
                </w:tcPr>
                <w:p w14:paraId="313F53A4"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MA</w:t>
                  </w:r>
                  <w:r>
                    <w:rPr>
                      <w:rFonts w:ascii="Arial" w:hAnsi="Arial" w:cs="Arial"/>
                    </w:rPr>
                    <w:t>:</w:t>
                  </w:r>
                </w:p>
                <w:p w14:paraId="65789910"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94D6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EF6B91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A282643"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150AFE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F7A244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PMC</w:t>
                  </w:r>
                  <w:r>
                    <w:rPr>
                      <w:rFonts w:ascii="Arial" w:hAnsi="Arial" w:cs="Arial"/>
                    </w:rPr>
                    <w:t>:</w:t>
                  </w:r>
                </w:p>
                <w:p w14:paraId="3BCE0046" w14:textId="77777777" w:rsidR="0058789B" w:rsidRDefault="0058789B" w:rsidP="005A7DE1">
                  <w:pPr>
                    <w:keepNext/>
                    <w:keepLines/>
                    <w:suppressAutoHyphens/>
                    <w:spacing w:before="100" w:beforeAutospacing="1" w:after="100" w:afterAutospacing="1"/>
                    <w:contextualSpacing/>
                    <w:rPr>
                      <w:rFonts w:ascii="Arial" w:hAnsi="Arial" w:cs="Arial"/>
                    </w:rPr>
                  </w:pPr>
                </w:p>
                <w:p w14:paraId="68ED407D" w14:textId="77777777" w:rsidR="0058789B" w:rsidRDefault="0058789B" w:rsidP="005A7DE1">
                  <w:pPr>
                    <w:keepNext/>
                    <w:keepLines/>
                    <w:suppressAutoHyphens/>
                    <w:spacing w:before="100" w:beforeAutospacing="1" w:after="100" w:afterAutospacing="1"/>
                    <w:contextualSpacing/>
                    <w:rPr>
                      <w:rFonts w:ascii="Arial" w:hAnsi="Arial" w:cs="Arial"/>
                    </w:rPr>
                  </w:pPr>
                </w:p>
                <w:p w14:paraId="70CFEB0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3794449" w14:textId="77777777" w:rsidR="00A82C2B" w:rsidRDefault="00A82C2B" w:rsidP="005A7DE1">
                  <w:pPr>
                    <w:keepNext/>
                    <w:keepLines/>
                    <w:suppressAutoHyphens/>
                    <w:spacing w:before="100" w:beforeAutospacing="1" w:after="100" w:afterAutospacing="1"/>
                    <w:contextualSpacing/>
                    <w:rPr>
                      <w:rFonts w:ascii="Arial" w:hAnsi="Arial" w:cs="Arial"/>
                      <w:b/>
                    </w:rPr>
                  </w:pPr>
                </w:p>
                <w:p w14:paraId="0E3D9A6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Programme Bodies</w:t>
                  </w:r>
                  <w:r>
                    <w:rPr>
                      <w:rFonts w:ascii="Arial" w:hAnsi="Arial" w:cs="Arial"/>
                    </w:rPr>
                    <w:t>:</w:t>
                  </w:r>
                </w:p>
                <w:p w14:paraId="6C5870CC" w14:textId="77777777" w:rsidR="0058789B" w:rsidRDefault="0058789B" w:rsidP="005A7DE1">
                  <w:pPr>
                    <w:keepNext/>
                    <w:keepLines/>
                    <w:suppressAutoHyphens/>
                    <w:spacing w:before="100" w:beforeAutospacing="1" w:after="100" w:afterAutospacing="1"/>
                    <w:contextualSpacing/>
                    <w:rPr>
                      <w:rFonts w:ascii="Arial" w:hAnsi="Arial" w:cs="Arial"/>
                    </w:rPr>
                  </w:pPr>
                </w:p>
                <w:p w14:paraId="17EC4217" w14:textId="77777777" w:rsidR="00A82C2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lastRenderedPageBreak/>
                    <w:t>Programme Manual</w:t>
                  </w:r>
                </w:p>
                <w:p w14:paraId="5DB0291F" w14:textId="77777777" w:rsidR="00A82C2B" w:rsidRPr="00A82C2B" w:rsidRDefault="00A82C2B" w:rsidP="00A82C2B">
                  <w:pPr>
                    <w:rPr>
                      <w:rFonts w:ascii="Arial" w:hAnsi="Arial" w:cs="Arial"/>
                    </w:rPr>
                  </w:pPr>
                </w:p>
                <w:p w14:paraId="4A267004" w14:textId="77777777" w:rsidR="00A82C2B" w:rsidRPr="00A82C2B" w:rsidRDefault="00A82C2B" w:rsidP="00A82C2B">
                  <w:pPr>
                    <w:rPr>
                      <w:rFonts w:ascii="Arial" w:hAnsi="Arial" w:cs="Arial"/>
                    </w:rPr>
                  </w:pPr>
                </w:p>
                <w:p w14:paraId="3FA4168E" w14:textId="77777777" w:rsidR="00A82C2B" w:rsidRPr="00A82C2B" w:rsidRDefault="00A82C2B" w:rsidP="00A82C2B">
                  <w:pPr>
                    <w:rPr>
                      <w:rFonts w:ascii="Arial" w:hAnsi="Arial" w:cs="Arial"/>
                    </w:rPr>
                  </w:pPr>
                </w:p>
                <w:p w14:paraId="15021BE8" w14:textId="77777777" w:rsidR="00A82C2B" w:rsidRDefault="00A82C2B" w:rsidP="00A82C2B">
                  <w:pPr>
                    <w:rPr>
                      <w:rFonts w:ascii="Arial" w:hAnsi="Arial" w:cs="Arial"/>
                    </w:rPr>
                  </w:pPr>
                </w:p>
                <w:p w14:paraId="0CF5505A" w14:textId="77777777" w:rsidR="00A82C2B" w:rsidRPr="00A82C2B" w:rsidRDefault="00A82C2B" w:rsidP="00A82C2B">
                  <w:pPr>
                    <w:rPr>
                      <w:rFonts w:ascii="Arial" w:hAnsi="Arial" w:cs="Arial"/>
                    </w:rPr>
                  </w:pPr>
                </w:p>
                <w:p w14:paraId="3A184198" w14:textId="77777777" w:rsidR="0058789B" w:rsidRPr="00A82C2B" w:rsidRDefault="00A82C2B" w:rsidP="00A82C2B">
                  <w:pPr>
                    <w:rPr>
                      <w:rFonts w:ascii="Arial" w:hAnsi="Arial" w:cs="Arial"/>
                    </w:rPr>
                  </w:pPr>
                  <w:r>
                    <w:rPr>
                      <w:rFonts w:ascii="Arial" w:hAnsi="Arial" w:cs="Arial"/>
                      <w:b/>
                    </w:rPr>
                    <w:t>Net Revenue</w:t>
                  </w:r>
                  <w:r>
                    <w:rPr>
                      <w:rFonts w:ascii="Arial" w:hAnsi="Arial" w:cs="Arial"/>
                    </w:rPr>
                    <w:t>:</w:t>
                  </w:r>
                </w:p>
              </w:tc>
              <w:tc>
                <w:tcPr>
                  <w:tcW w:w="5183" w:type="dxa"/>
                </w:tcPr>
                <w:p w14:paraId="4F99473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Norfolk County Council acting as Managing Authority. It supervises the overall management of Programme and is responsible for the sound financial management and implementation of the Programme.</w:t>
                  </w:r>
                </w:p>
                <w:p w14:paraId="464D4758"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DB6D051"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96262A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Programme Monitoring Committee. The PMC works with the MA to ensure the quality and efficiency of the Programme implementation.</w:t>
                  </w:r>
                </w:p>
                <w:p w14:paraId="1E6EA4F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5BB4F7B"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4DE4DA8E"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FA14E4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of the MA, JS, AA, CA or PMC.</w:t>
                  </w:r>
                </w:p>
                <w:p w14:paraId="4A43F73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38C666BD" w14:textId="3E66466D" w:rsidR="00A82C2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manual for the operation of the Programme setting out rules that apply to the </w:t>
                  </w:r>
                  <w:r w:rsidR="00AB5B96">
                    <w:rPr>
                      <w:rFonts w:ascii="Arial" w:hAnsi="Arial" w:cs="Arial"/>
                      <w:lang w:val="en-GB"/>
                    </w:rPr>
                    <w:t>Micro Project</w:t>
                  </w:r>
                  <w:r w:rsidRPr="0058789B">
                    <w:rPr>
                      <w:rFonts w:ascii="Arial" w:hAnsi="Arial" w:cs="Arial"/>
                      <w:lang w:val="en-GB"/>
                    </w:rPr>
                    <w:t>, as maintained by the MA.</w:t>
                  </w:r>
                </w:p>
                <w:p w14:paraId="2E60393A" w14:textId="77777777" w:rsidR="00A82C2B" w:rsidRPr="00A82C2B" w:rsidRDefault="00A82C2B" w:rsidP="00A82C2B">
                  <w:pPr>
                    <w:rPr>
                      <w:rFonts w:ascii="Arial" w:hAnsi="Arial" w:cs="Arial"/>
                      <w:lang w:val="en-GB"/>
                    </w:rPr>
                  </w:pPr>
                </w:p>
                <w:p w14:paraId="3C80345F" w14:textId="77777777" w:rsidR="00A82C2B" w:rsidRPr="00A82C2B" w:rsidRDefault="00A82C2B" w:rsidP="00A82C2B">
                  <w:pPr>
                    <w:rPr>
                      <w:rFonts w:ascii="Arial" w:hAnsi="Arial" w:cs="Arial"/>
                      <w:lang w:val="en-GB"/>
                    </w:rPr>
                  </w:pPr>
                </w:p>
                <w:p w14:paraId="1D65F33C" w14:textId="77777777" w:rsidR="00A82C2B" w:rsidRPr="00A82C2B" w:rsidRDefault="00A82C2B" w:rsidP="00A82C2B">
                  <w:pPr>
                    <w:rPr>
                      <w:rFonts w:ascii="Arial" w:hAnsi="Arial" w:cs="Arial"/>
                      <w:lang w:val="en-GB"/>
                    </w:rPr>
                  </w:pPr>
                </w:p>
                <w:p w14:paraId="6B310CA7" w14:textId="77777777" w:rsidR="00A82C2B" w:rsidRDefault="00A82C2B" w:rsidP="00A82C2B">
                  <w:pPr>
                    <w:rPr>
                      <w:rFonts w:ascii="Arial" w:hAnsi="Arial" w:cs="Arial"/>
                      <w:lang w:val="en-GB"/>
                    </w:rPr>
                  </w:pPr>
                </w:p>
                <w:p w14:paraId="53BF43ED" w14:textId="058CC4C5"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is</w:t>
                  </w:r>
                  <w:proofErr w:type="gramEnd"/>
                  <w:r w:rsidRPr="0058789B">
                    <w:rPr>
                      <w:rFonts w:ascii="Arial" w:hAnsi="Arial" w:cs="Arial"/>
                      <w:lang w:val="en-GB"/>
                    </w:rPr>
                    <w:t xml:space="preserve"> defined as cash inflows directly paid by users for the goods, services or fromlicences or rights provided by or as a result of the </w:t>
                  </w:r>
                  <w:r w:rsidR="00AB5B96">
                    <w:rPr>
                      <w:rFonts w:ascii="Arial" w:hAnsi="Arial" w:cs="Arial"/>
                      <w:lang w:val="en-GB"/>
                    </w:rPr>
                    <w:t>Micro Project</w:t>
                  </w:r>
                  <w:r w:rsidRPr="0058789B">
                    <w:rPr>
                      <w:rFonts w:ascii="Arial" w:hAnsi="Arial" w:cs="Arial"/>
                      <w:lang w:val="en-GB"/>
                    </w:rPr>
                    <w:t>.  These may include payments for services less any operating costs and replacement costs of short-life equipment incurred during the corresponding period. This is calculated by applying rules set by the EU Structural and Investment Fund regulations and the Programme Manual.</w:t>
                  </w:r>
                </w:p>
                <w:p w14:paraId="6B9DAC3E" w14:textId="77777777" w:rsidR="0058789B" w:rsidRPr="00A82C2B" w:rsidRDefault="00A82C2B" w:rsidP="00A82C2B">
                  <w:pPr>
                    <w:tabs>
                      <w:tab w:val="left" w:pos="4125"/>
                    </w:tabs>
                    <w:rPr>
                      <w:rFonts w:ascii="Arial" w:hAnsi="Arial" w:cs="Arial"/>
                      <w:lang w:val="en-GB"/>
                    </w:rPr>
                  </w:pPr>
                  <w:r>
                    <w:rPr>
                      <w:rFonts w:ascii="Arial" w:hAnsi="Arial" w:cs="Arial"/>
                      <w:lang w:val="en-GB"/>
                    </w:rPr>
                    <w:tab/>
                  </w:r>
                </w:p>
              </w:tc>
              <w:tc>
                <w:tcPr>
                  <w:tcW w:w="351" w:type="dxa"/>
                </w:tcPr>
                <w:p w14:paraId="1AE5BBDD" w14:textId="77777777" w:rsidR="0058789B" w:rsidRPr="0069523E" w:rsidRDefault="00A82C2B">
                  <w:pPr>
                    <w:spacing w:after="160" w:line="259" w:lineRule="auto"/>
                    <w:rPr>
                      <w:lang w:val="en-GB"/>
                    </w:rPr>
                  </w:pPr>
                  <w:r>
                    <w:rPr>
                      <w:lang w:val="en-GB"/>
                    </w:rPr>
                    <w:lastRenderedPageBreak/>
                    <w:tab/>
                  </w:r>
                  <w:r>
                    <w:rPr>
                      <w:lang w:val="en-GB"/>
                    </w:rPr>
                    <w:tab/>
                  </w:r>
                </w:p>
              </w:tc>
            </w:tr>
            <w:tr w:rsidR="0058789B" w:rsidRPr="00660CE9" w14:paraId="4D785DC5" w14:textId="77777777" w:rsidTr="00AF1A79">
              <w:trPr>
                <w:gridAfter w:val="1"/>
                <w:wAfter w:w="353" w:type="dxa"/>
                <w:trHeight w:val="1684"/>
              </w:trPr>
              <w:tc>
                <w:tcPr>
                  <w:tcW w:w="1599" w:type="dxa"/>
                  <w:hideMark/>
                </w:tcPr>
                <w:p w14:paraId="08DEAC83" w14:textId="77777777" w:rsidR="00A82C2B" w:rsidRPr="00600EB6" w:rsidRDefault="00A82C2B" w:rsidP="005A7DE1">
                  <w:pPr>
                    <w:keepNext/>
                    <w:keepLines/>
                    <w:suppressAutoHyphens/>
                    <w:spacing w:before="100" w:beforeAutospacing="1" w:after="100" w:afterAutospacing="1"/>
                    <w:contextualSpacing/>
                    <w:rPr>
                      <w:rFonts w:ascii="Arial" w:hAnsi="Arial" w:cs="Arial"/>
                      <w:lang w:val="en-GB"/>
                    </w:rPr>
                  </w:pPr>
                </w:p>
                <w:p w14:paraId="618CD3C3" w14:textId="77777777" w:rsidR="00A82C2B" w:rsidRPr="00600EB6" w:rsidRDefault="00A82C2B" w:rsidP="00A82C2B">
                  <w:pPr>
                    <w:rPr>
                      <w:rFonts w:ascii="Arial" w:hAnsi="Arial" w:cs="Arial"/>
                      <w:lang w:val="en-GB"/>
                    </w:rPr>
                  </w:pPr>
                </w:p>
                <w:p w14:paraId="72A4C630" w14:textId="77777777" w:rsidR="00A82C2B" w:rsidRPr="00600EB6" w:rsidRDefault="00A82C2B" w:rsidP="00A82C2B">
                  <w:pPr>
                    <w:rPr>
                      <w:rFonts w:ascii="Arial" w:hAnsi="Arial" w:cs="Arial"/>
                      <w:lang w:val="en-GB"/>
                    </w:rPr>
                  </w:pPr>
                </w:p>
                <w:p w14:paraId="36542449" w14:textId="77777777" w:rsidR="00A82C2B" w:rsidRPr="00600EB6" w:rsidRDefault="00A82C2B" w:rsidP="00A82C2B">
                  <w:pPr>
                    <w:rPr>
                      <w:rFonts w:ascii="Arial" w:hAnsi="Arial" w:cs="Arial"/>
                      <w:lang w:val="en-GB"/>
                    </w:rPr>
                  </w:pPr>
                </w:p>
                <w:p w14:paraId="5500E04E" w14:textId="77777777" w:rsidR="00A82C2B" w:rsidRPr="00600EB6" w:rsidRDefault="00A82C2B" w:rsidP="00A82C2B">
                  <w:pPr>
                    <w:rPr>
                      <w:rFonts w:ascii="Arial" w:hAnsi="Arial" w:cs="Arial"/>
                      <w:lang w:val="en-GB"/>
                    </w:rPr>
                  </w:pPr>
                </w:p>
                <w:p w14:paraId="187D98AC" w14:textId="77777777" w:rsidR="0058789B" w:rsidRPr="00A82C2B" w:rsidRDefault="00A82C2B" w:rsidP="00A82C2B">
                  <w:pPr>
                    <w:rPr>
                      <w:rFonts w:ascii="Arial" w:hAnsi="Arial" w:cs="Arial"/>
                    </w:rPr>
                  </w:pPr>
                  <w:r>
                    <w:rPr>
                      <w:rFonts w:ascii="Arial" w:hAnsi="Arial" w:cs="Arial"/>
                      <w:b/>
                    </w:rPr>
                    <w:t>Partnership Agreement</w:t>
                  </w:r>
                  <w:r>
                    <w:rPr>
                      <w:rFonts w:ascii="Arial" w:hAnsi="Arial" w:cs="Arial"/>
                    </w:rPr>
                    <w:t>:</w:t>
                  </w:r>
                  <w:r>
                    <w:rPr>
                      <w:rFonts w:ascii="Arial" w:hAnsi="Arial" w:cs="Arial"/>
                      <w:b/>
                    </w:rPr>
                    <w:t xml:space="preserve">  </w:t>
                  </w:r>
                </w:p>
              </w:tc>
              <w:tc>
                <w:tcPr>
                  <w:tcW w:w="5183" w:type="dxa"/>
                </w:tcPr>
                <w:p w14:paraId="2556BB6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B602BBF"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A9F9308"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6D84BF6"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2E6DCBB" w14:textId="77777777" w:rsidR="00A82C2B" w:rsidRDefault="00A82C2B" w:rsidP="00A82C2B">
                  <w:pPr>
                    <w:rPr>
                      <w:rFonts w:ascii="Arial" w:hAnsi="Arial" w:cs="Arial"/>
                      <w:lang w:val="en-GB"/>
                    </w:rPr>
                  </w:pPr>
                </w:p>
                <w:p w14:paraId="7DAECCE5" w14:textId="046565DA"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agreement between the LP and the PPs concerning the implementation of the </w:t>
                  </w:r>
                  <w:r w:rsidR="00AB5B96">
                    <w:rPr>
                      <w:rFonts w:ascii="Arial" w:hAnsi="Arial" w:cs="Arial"/>
                      <w:lang w:val="en-GB"/>
                    </w:rPr>
                    <w:t>Micro Project</w:t>
                  </w:r>
                  <w:r w:rsidRPr="0058789B">
                    <w:rPr>
                      <w:rFonts w:ascii="Arial" w:hAnsi="Arial" w:cs="Arial"/>
                      <w:lang w:val="en-GB"/>
                    </w:rPr>
                    <w:t>.</w:t>
                  </w:r>
                </w:p>
                <w:p w14:paraId="35F75AAA" w14:textId="77777777" w:rsidR="00DD5A74" w:rsidRDefault="00DD5A74" w:rsidP="00A82C2B">
                  <w:pPr>
                    <w:rPr>
                      <w:rFonts w:ascii="Arial" w:hAnsi="Arial" w:cs="Arial"/>
                      <w:lang w:val="en-GB"/>
                    </w:rPr>
                  </w:pPr>
                </w:p>
                <w:p w14:paraId="6D5DEDC4" w14:textId="77777777" w:rsidR="00A82C2B" w:rsidRPr="00A82C2B" w:rsidRDefault="00A82C2B" w:rsidP="00A82C2B">
                  <w:pPr>
                    <w:rPr>
                      <w:rFonts w:ascii="Arial" w:hAnsi="Arial" w:cs="Arial"/>
                      <w:lang w:val="en-GB"/>
                    </w:rPr>
                  </w:pPr>
                </w:p>
              </w:tc>
              <w:tc>
                <w:tcPr>
                  <w:tcW w:w="351" w:type="dxa"/>
                </w:tcPr>
                <w:p w14:paraId="47777961" w14:textId="77777777" w:rsidR="0058789B" w:rsidRPr="0069523E" w:rsidRDefault="00A82C2B">
                  <w:pPr>
                    <w:spacing w:after="160" w:line="259" w:lineRule="auto"/>
                    <w:rPr>
                      <w:lang w:val="en-GB"/>
                    </w:rPr>
                  </w:pPr>
                  <w:r>
                    <w:rPr>
                      <w:lang w:val="en-GB"/>
                    </w:rPr>
                    <w:tab/>
                  </w:r>
                  <w:r>
                    <w:rPr>
                      <w:lang w:val="en-GB"/>
                    </w:rPr>
                    <w:tab/>
                  </w:r>
                </w:p>
              </w:tc>
            </w:tr>
            <w:tr w:rsidR="00A82C2B" w:rsidRPr="00660CE9" w14:paraId="2F443312" w14:textId="77777777" w:rsidTr="00AF1A79">
              <w:trPr>
                <w:gridAfter w:val="2"/>
                <w:wAfter w:w="351" w:type="dxa"/>
                <w:trHeight w:val="629"/>
              </w:trPr>
              <w:tc>
                <w:tcPr>
                  <w:tcW w:w="1599" w:type="dxa"/>
                </w:tcPr>
                <w:p w14:paraId="1DB23F1C" w14:textId="77777777" w:rsidR="00A82C2B" w:rsidRDefault="00A82C2B" w:rsidP="00A82C2B">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Payment</w:t>
                  </w:r>
                  <w:proofErr w:type="spellEnd"/>
                  <w:r>
                    <w:rPr>
                      <w:rFonts w:ascii="Arial" w:hAnsi="Arial" w:cs="Arial"/>
                      <w:b/>
                    </w:rPr>
                    <w:t xml:space="preserve"> Claim</w:t>
                  </w:r>
                  <w:r>
                    <w:rPr>
                      <w:rFonts w:ascii="Arial" w:hAnsi="Arial" w:cs="Arial"/>
                    </w:rPr>
                    <w:t>:</w:t>
                  </w:r>
                </w:p>
              </w:tc>
              <w:tc>
                <w:tcPr>
                  <w:tcW w:w="5183" w:type="dxa"/>
                </w:tcPr>
                <w:p w14:paraId="5A2BE844"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Payment Claim shall correspond to the Progress Report and shows the eligible expenditure incurred during the Reporting Period.</w:t>
                  </w:r>
                </w:p>
                <w:p w14:paraId="617A6366"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
              </w:tc>
            </w:tr>
            <w:tr w:rsidR="00A82C2B" w:rsidRPr="00660CE9" w14:paraId="5EA4E933" w14:textId="77777777" w:rsidTr="00AF1A79">
              <w:trPr>
                <w:gridAfter w:val="2"/>
                <w:wAfter w:w="351" w:type="dxa"/>
                <w:trHeight w:val="629"/>
              </w:trPr>
              <w:tc>
                <w:tcPr>
                  <w:tcW w:w="1599" w:type="dxa"/>
                </w:tcPr>
                <w:p w14:paraId="5F6970FE" w14:textId="77777777" w:rsidR="00A82C2B" w:rsidRDefault="00A82C2B" w:rsidP="00A82C2B">
                  <w:pPr>
                    <w:keepNext/>
                    <w:keepLines/>
                    <w:suppressAutoHyphens/>
                    <w:spacing w:before="100" w:beforeAutospacing="1" w:after="100" w:afterAutospacing="1"/>
                    <w:contextualSpacing/>
                    <w:rPr>
                      <w:rFonts w:ascii="Arial" w:hAnsi="Arial" w:cs="Arial"/>
                    </w:rPr>
                  </w:pPr>
                  <w:r>
                    <w:rPr>
                      <w:rFonts w:ascii="Arial" w:hAnsi="Arial" w:cs="Arial"/>
                      <w:b/>
                    </w:rPr>
                    <w:t>PP</w:t>
                  </w:r>
                  <w:r>
                    <w:rPr>
                      <w:rFonts w:ascii="Arial" w:hAnsi="Arial" w:cs="Arial"/>
                    </w:rPr>
                    <w:t>:</w:t>
                  </w:r>
                </w:p>
                <w:p w14:paraId="6B209BE9" w14:textId="77777777" w:rsidR="00EB1595" w:rsidRDefault="00EB1595" w:rsidP="00A82C2B">
                  <w:pPr>
                    <w:keepNext/>
                    <w:keepLines/>
                    <w:suppressAutoHyphens/>
                    <w:spacing w:before="100" w:beforeAutospacing="1" w:after="100" w:afterAutospacing="1"/>
                    <w:contextualSpacing/>
                    <w:rPr>
                      <w:rFonts w:ascii="Arial" w:hAnsi="Arial" w:cs="Arial"/>
                    </w:rPr>
                  </w:pPr>
                </w:p>
                <w:p w14:paraId="5D0A191A" w14:textId="77777777" w:rsidR="00EB1595" w:rsidRDefault="00EB1595" w:rsidP="00A82C2B">
                  <w:pPr>
                    <w:keepNext/>
                    <w:keepLines/>
                    <w:suppressAutoHyphens/>
                    <w:spacing w:before="100" w:beforeAutospacing="1" w:after="100" w:afterAutospacing="1"/>
                    <w:contextualSpacing/>
                    <w:rPr>
                      <w:rFonts w:ascii="Arial" w:hAnsi="Arial" w:cs="Arial"/>
                    </w:rPr>
                  </w:pPr>
                </w:p>
                <w:p w14:paraId="66680C68" w14:textId="77777777" w:rsidR="00EB1595" w:rsidRDefault="00EB1595" w:rsidP="00A82C2B">
                  <w:pPr>
                    <w:keepNext/>
                    <w:keepLines/>
                    <w:suppressAutoHyphens/>
                    <w:spacing w:before="100" w:beforeAutospacing="1" w:after="100" w:afterAutospacing="1"/>
                    <w:contextualSpacing/>
                    <w:rPr>
                      <w:rFonts w:ascii="Arial" w:hAnsi="Arial" w:cs="Arial"/>
                      <w:b/>
                    </w:rPr>
                  </w:pPr>
                </w:p>
              </w:tc>
              <w:tc>
                <w:tcPr>
                  <w:tcW w:w="5183" w:type="dxa"/>
                </w:tcPr>
                <w:p w14:paraId="40B0EDF0" w14:textId="4A3A9DAE"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Project Partner including the LP, who together are the parties to this Agreement.</w:t>
                  </w:r>
                </w:p>
              </w:tc>
            </w:tr>
            <w:tr w:rsidR="00EB1595" w:rsidRPr="00EB1595" w14:paraId="629CAE18" w14:textId="77777777" w:rsidTr="00E617EF">
              <w:trPr>
                <w:gridAfter w:val="2"/>
                <w:wAfter w:w="351" w:type="dxa"/>
                <w:trHeight w:val="128"/>
              </w:trPr>
              <w:tc>
                <w:tcPr>
                  <w:tcW w:w="1599" w:type="dxa"/>
                  <w:hideMark/>
                </w:tcPr>
                <w:p w14:paraId="7F4B13CC" w14:textId="77777777"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Programme</w:t>
                  </w:r>
                  <w:r>
                    <w:rPr>
                      <w:rFonts w:ascii="Arial" w:hAnsi="Arial" w:cs="Arial"/>
                    </w:rPr>
                    <w:t>:</w:t>
                  </w:r>
                </w:p>
                <w:p w14:paraId="7E437B55" w14:textId="77777777" w:rsidR="00EB1595" w:rsidRDefault="00EB1595" w:rsidP="00EB1595">
                  <w:pPr>
                    <w:jc w:val="center"/>
                    <w:rPr>
                      <w:rFonts w:ascii="Arial" w:hAnsi="Arial" w:cs="Arial"/>
                    </w:rPr>
                  </w:pPr>
                </w:p>
                <w:p w14:paraId="7DDF6064" w14:textId="77777777" w:rsidR="00EB1595" w:rsidRDefault="00EB1595" w:rsidP="00EB1595">
                  <w:pPr>
                    <w:jc w:val="center"/>
                    <w:rPr>
                      <w:rFonts w:ascii="Arial" w:hAnsi="Arial" w:cs="Arial"/>
                    </w:rPr>
                  </w:pPr>
                </w:p>
                <w:p w14:paraId="7D81C78C" w14:textId="77777777" w:rsidR="00EB1595" w:rsidRDefault="00EB1595" w:rsidP="00EB1595">
                  <w:pPr>
                    <w:jc w:val="center"/>
                    <w:rPr>
                      <w:rFonts w:ascii="Arial" w:hAnsi="Arial" w:cs="Arial"/>
                    </w:rPr>
                  </w:pPr>
                </w:p>
                <w:p w14:paraId="070E8EFB" w14:textId="49D02C9B" w:rsidR="00EB1595" w:rsidRPr="002852D0" w:rsidRDefault="00EB1595" w:rsidP="002852D0">
                  <w:pPr>
                    <w:rPr>
                      <w:rFonts w:ascii="Arial" w:hAnsi="Arial" w:cs="Arial"/>
                      <w:lang w:val="en-GB"/>
                    </w:rPr>
                  </w:pPr>
                </w:p>
              </w:tc>
              <w:tc>
                <w:tcPr>
                  <w:tcW w:w="5183" w:type="dxa"/>
                </w:tcPr>
                <w:p w14:paraId="243FA34B"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cs="Arial"/>
                    </w:rPr>
                    <w:t>means Interreg VA France (Channel) England Programme.</w:t>
                  </w:r>
                </w:p>
                <w:p w14:paraId="19B8D3A9"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660CE9" w14:paraId="5B85B6BA" w14:textId="77777777" w:rsidTr="00AF1A79">
              <w:trPr>
                <w:gridAfter w:val="1"/>
                <w:wAfter w:w="353" w:type="dxa"/>
                <w:trHeight w:val="409"/>
              </w:trPr>
              <w:tc>
                <w:tcPr>
                  <w:tcW w:w="1599" w:type="dxa"/>
                </w:tcPr>
                <w:p w14:paraId="5DDD7952" w14:textId="76D1435C" w:rsidR="00EB1595" w:rsidRPr="00072412" w:rsidRDefault="00EB1595" w:rsidP="00EB1595">
                  <w:pPr>
                    <w:rPr>
                      <w:rFonts w:ascii="Arial" w:hAnsi="Arial" w:cs="Arial"/>
                    </w:rPr>
                  </w:pPr>
                  <w:r>
                    <w:rPr>
                      <w:rFonts w:ascii="Arial" w:hAnsi="Arial" w:cs="Arial"/>
                      <w:b/>
                    </w:rPr>
                    <w:t>Progress Report</w:t>
                  </w:r>
                  <w:r>
                    <w:rPr>
                      <w:rFonts w:ascii="Arial" w:hAnsi="Arial" w:cs="Arial"/>
                    </w:rPr>
                    <w:t>:</w:t>
                  </w:r>
                </w:p>
              </w:tc>
              <w:tc>
                <w:tcPr>
                  <w:tcW w:w="5183" w:type="dxa"/>
                </w:tcPr>
                <w:p w14:paraId="38683450" w14:textId="62C59401"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 xml:space="preserve">The Progress Report is a single document which focuses on the </w:t>
                  </w:r>
                  <w:r w:rsidR="00AB5B96">
                    <w:rPr>
                      <w:rFonts w:ascii="Arial" w:hAnsi="Arial" w:cs="Arial"/>
                      <w:lang w:val="en-GB"/>
                    </w:rPr>
                    <w:t>Micro Project</w:t>
                  </w:r>
                  <w:r w:rsidRPr="0058789B">
                    <w:rPr>
                      <w:rFonts w:ascii="Arial" w:hAnsi="Arial" w:cs="Arial"/>
                      <w:lang w:val="en-GB"/>
                    </w:rPr>
                    <w:t xml:space="preserve"> Activities including the achievement of the </w:t>
                  </w:r>
                  <w:r w:rsidR="00AB5B96">
                    <w:rPr>
                      <w:rFonts w:ascii="Arial" w:hAnsi="Arial" w:cs="Arial"/>
                      <w:lang w:val="en-GB"/>
                    </w:rPr>
                    <w:t>Micro Project</w:t>
                  </w:r>
                  <w:r w:rsidRPr="0058789B">
                    <w:rPr>
                      <w:rFonts w:ascii="Arial" w:hAnsi="Arial" w:cs="Arial"/>
                      <w:lang w:val="en-GB"/>
                    </w:rPr>
                    <w:t xml:space="preserve"> deliverables and outputs.</w:t>
                  </w:r>
                </w:p>
                <w:p w14:paraId="2EAE1C40" w14:textId="77777777" w:rsidR="00EB1595" w:rsidRDefault="00EB1595" w:rsidP="00EB1595">
                  <w:pPr>
                    <w:keepNext/>
                    <w:keepLines/>
                    <w:suppressAutoHyphens/>
                    <w:spacing w:before="100" w:beforeAutospacing="1" w:after="100" w:afterAutospacing="1"/>
                    <w:contextualSpacing/>
                    <w:jc w:val="both"/>
                    <w:rPr>
                      <w:rFonts w:ascii="Arial" w:hAnsi="Arial" w:cs="Arial"/>
                      <w:lang w:val="fi-FI"/>
                    </w:rPr>
                  </w:pPr>
                </w:p>
              </w:tc>
              <w:tc>
                <w:tcPr>
                  <w:tcW w:w="351" w:type="dxa"/>
                </w:tcPr>
                <w:p w14:paraId="687E9778" w14:textId="77777777" w:rsidR="00EB1595" w:rsidRPr="00EB1595" w:rsidRDefault="00EB1595" w:rsidP="00EB1595">
                  <w:pPr>
                    <w:spacing w:after="160" w:line="259" w:lineRule="auto"/>
                    <w:rPr>
                      <w:lang w:val="en-GB"/>
                    </w:rPr>
                  </w:pPr>
                  <w:r w:rsidRPr="00EB1595">
                    <w:rPr>
                      <w:lang w:val="en-GB"/>
                    </w:rPr>
                    <w:tab/>
                  </w:r>
                </w:p>
              </w:tc>
            </w:tr>
            <w:tr w:rsidR="00EB1595" w:rsidRPr="00660CE9" w14:paraId="7C9CAD50" w14:textId="77777777" w:rsidTr="00E617EF">
              <w:trPr>
                <w:gridAfter w:val="2"/>
                <w:wAfter w:w="351" w:type="dxa"/>
                <w:trHeight w:val="729"/>
              </w:trPr>
              <w:tc>
                <w:tcPr>
                  <w:tcW w:w="1599" w:type="dxa"/>
                </w:tcPr>
                <w:p w14:paraId="55122A37" w14:textId="50CBE159" w:rsidR="00EB1595" w:rsidRDefault="00AB5B96" w:rsidP="00EB1595">
                  <w:pPr>
                    <w:keepNext/>
                    <w:keepLines/>
                    <w:suppressAutoHyphens/>
                    <w:spacing w:before="100" w:beforeAutospacing="1" w:after="100" w:afterAutospacing="1"/>
                    <w:contextualSpacing/>
                    <w:rPr>
                      <w:rFonts w:ascii="Arial" w:hAnsi="Arial" w:cs="Arial"/>
                    </w:rPr>
                  </w:pPr>
                  <w:r>
                    <w:rPr>
                      <w:rFonts w:ascii="Arial" w:hAnsi="Arial" w:cs="Arial"/>
                      <w:b/>
                    </w:rPr>
                    <w:t>Micro Project</w:t>
                  </w:r>
                  <w:r w:rsidR="00EB1595">
                    <w:rPr>
                      <w:rFonts w:ascii="Arial" w:hAnsi="Arial" w:cs="Arial"/>
                      <w:b/>
                    </w:rPr>
                    <w:t xml:space="preserve"> </w:t>
                  </w:r>
                  <w:proofErr w:type="spellStart"/>
                  <w:r w:rsidR="00EB1595">
                    <w:rPr>
                      <w:rFonts w:ascii="Arial" w:hAnsi="Arial" w:cs="Arial"/>
                      <w:b/>
                    </w:rPr>
                    <w:t>Activities</w:t>
                  </w:r>
                  <w:proofErr w:type="spellEnd"/>
                  <w:r w:rsidR="00EB1595">
                    <w:rPr>
                      <w:rFonts w:ascii="Arial" w:hAnsi="Arial" w:cs="Arial"/>
                    </w:rPr>
                    <w:t>:</w:t>
                  </w:r>
                </w:p>
                <w:p w14:paraId="34EA5B52" w14:textId="77777777" w:rsidR="00EB1595" w:rsidRDefault="00EB1595" w:rsidP="00EB1595">
                  <w:pPr>
                    <w:keepNext/>
                    <w:keepLines/>
                    <w:suppressAutoHyphens/>
                    <w:spacing w:before="100" w:beforeAutospacing="1" w:after="100" w:afterAutospacing="1"/>
                    <w:contextualSpacing/>
                    <w:rPr>
                      <w:rFonts w:ascii="Arial" w:hAnsi="Arial" w:cs="Arial"/>
                    </w:rPr>
                  </w:pPr>
                </w:p>
                <w:p w14:paraId="33BFD922" w14:textId="1D5A575E" w:rsidR="00EB1595" w:rsidRDefault="00EB1595" w:rsidP="00EB1595">
                  <w:pPr>
                    <w:keepNext/>
                    <w:keepLines/>
                    <w:suppressAutoHyphens/>
                    <w:spacing w:before="100" w:beforeAutospacing="1" w:after="100" w:afterAutospacing="1"/>
                    <w:contextualSpacing/>
                    <w:rPr>
                      <w:rFonts w:ascii="Arial" w:hAnsi="Arial" w:cs="Arial"/>
                      <w:b/>
                    </w:rPr>
                  </w:pPr>
                </w:p>
              </w:tc>
              <w:tc>
                <w:tcPr>
                  <w:tcW w:w="5183" w:type="dxa"/>
                </w:tcPr>
                <w:p w14:paraId="10ABA028" w14:textId="3890FE41"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those services, work or development, the cost of which is funded by the </w:t>
                  </w:r>
                  <w:r w:rsidR="00AB5B96">
                    <w:rPr>
                      <w:rFonts w:ascii="Arial" w:hAnsi="Arial" w:cs="Arial"/>
                      <w:lang w:val="en-GB"/>
                    </w:rPr>
                    <w:t>Micro Project</w:t>
                  </w:r>
                  <w:r w:rsidRPr="0058789B">
                    <w:rPr>
                      <w:rFonts w:ascii="Arial" w:hAnsi="Arial" w:cs="Arial"/>
                      <w:lang w:val="en-GB"/>
                    </w:rPr>
                    <w:t xml:space="preserve"> budget.</w:t>
                  </w:r>
                </w:p>
                <w:p w14:paraId="4627B6CD"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660CE9" w14:paraId="3B8CD4DC" w14:textId="77777777" w:rsidTr="00AF1A79">
              <w:trPr>
                <w:gridAfter w:val="2"/>
                <w:wAfter w:w="351" w:type="dxa"/>
                <w:trHeight w:val="424"/>
              </w:trPr>
              <w:tc>
                <w:tcPr>
                  <w:tcW w:w="1599" w:type="dxa"/>
                </w:tcPr>
                <w:p w14:paraId="6C9B9D08" w14:textId="2D76E52C" w:rsidR="00EB1595" w:rsidRDefault="00AB5B96" w:rsidP="00EB1595">
                  <w:pPr>
                    <w:keepNext/>
                    <w:keepLines/>
                    <w:suppressAutoHyphens/>
                    <w:spacing w:before="100" w:beforeAutospacing="1" w:after="100" w:afterAutospacing="1"/>
                    <w:contextualSpacing/>
                    <w:rPr>
                      <w:rFonts w:ascii="Arial" w:hAnsi="Arial" w:cs="Arial"/>
                      <w:b/>
                    </w:rPr>
                  </w:pPr>
                  <w:r>
                    <w:rPr>
                      <w:rFonts w:ascii="Arial" w:hAnsi="Arial" w:cs="Arial"/>
                      <w:b/>
                    </w:rPr>
                    <w:t>Micro Project</w:t>
                  </w:r>
                  <w:r w:rsidR="00EB1595">
                    <w:rPr>
                      <w:rFonts w:ascii="Arial" w:hAnsi="Arial" w:cs="Arial"/>
                      <w:b/>
                    </w:rPr>
                    <w:t xml:space="preserve"> </w:t>
                  </w:r>
                  <w:proofErr w:type="spellStart"/>
                  <w:r w:rsidR="00EB1595">
                    <w:rPr>
                      <w:rFonts w:ascii="Arial" w:hAnsi="Arial" w:cs="Arial"/>
                      <w:b/>
                    </w:rPr>
                    <w:t>Period</w:t>
                  </w:r>
                  <w:proofErr w:type="spellEnd"/>
                  <w:r w:rsidR="00EB1595">
                    <w:rPr>
                      <w:rFonts w:ascii="Arial" w:hAnsi="Arial" w:cs="Arial"/>
                    </w:rPr>
                    <w:t>:</w:t>
                  </w:r>
                </w:p>
              </w:tc>
              <w:tc>
                <w:tcPr>
                  <w:tcW w:w="5183" w:type="dxa"/>
                </w:tcPr>
                <w:p w14:paraId="232BCFC3" w14:textId="60D273C0"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w:t>
                  </w:r>
                  <w:r w:rsidR="00AB5B96">
                    <w:rPr>
                      <w:rFonts w:ascii="Arial" w:hAnsi="Arial" w:cs="Arial"/>
                      <w:lang w:val="en-GB"/>
                    </w:rPr>
                    <w:t>Micro Project</w:t>
                  </w:r>
                  <w:r w:rsidRPr="0058789B">
                    <w:rPr>
                      <w:rFonts w:ascii="Arial" w:hAnsi="Arial" w:cs="Arial"/>
                      <w:lang w:val="en-GB"/>
                    </w:rPr>
                    <w:t xml:space="preserve"> lifetime, from the </w:t>
                  </w:r>
                  <w:r w:rsidR="00AB5B96">
                    <w:rPr>
                      <w:rFonts w:ascii="Arial" w:hAnsi="Arial" w:cs="Arial"/>
                      <w:lang w:val="en-GB"/>
                    </w:rPr>
                    <w:t>Micro Project</w:t>
                  </w:r>
                  <w:r w:rsidRPr="0058789B">
                    <w:rPr>
                      <w:rFonts w:ascii="Arial" w:hAnsi="Arial" w:cs="Arial"/>
                      <w:lang w:val="en-GB"/>
                    </w:rPr>
                    <w:t xml:space="preserve"> approval by the SSC to the </w:t>
                  </w:r>
                  <w:r w:rsidR="00AB5B96">
                    <w:rPr>
                      <w:rFonts w:ascii="Arial" w:hAnsi="Arial" w:cs="Arial"/>
                      <w:lang w:val="en-GB"/>
                    </w:rPr>
                    <w:t>Micro Project</w:t>
                  </w:r>
                  <w:r w:rsidRPr="0058789B">
                    <w:rPr>
                      <w:rFonts w:ascii="Arial" w:hAnsi="Arial" w:cs="Arial"/>
                      <w:lang w:val="en-GB"/>
                    </w:rPr>
                    <w:t xml:space="preserve"> completion date as indicated in the Application Form.</w:t>
                  </w:r>
                </w:p>
                <w:p w14:paraId="51F4E89E"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660CE9" w14:paraId="14EA232D" w14:textId="77777777" w:rsidTr="00AF1A79">
              <w:trPr>
                <w:gridAfter w:val="2"/>
                <w:wAfter w:w="351" w:type="dxa"/>
                <w:trHeight w:val="629"/>
              </w:trPr>
              <w:tc>
                <w:tcPr>
                  <w:tcW w:w="1599" w:type="dxa"/>
                </w:tcPr>
                <w:p w14:paraId="24CEBF22" w14:textId="3B9A7C88" w:rsidR="00163C0D" w:rsidRPr="00E617EF" w:rsidRDefault="00EB1595" w:rsidP="00EB1595">
                  <w:pPr>
                    <w:keepNext/>
                    <w:keepLines/>
                    <w:suppressAutoHyphens/>
                    <w:spacing w:before="100" w:beforeAutospacing="1" w:after="100" w:afterAutospacing="1"/>
                    <w:contextualSpacing/>
                    <w:rPr>
                      <w:rFonts w:ascii="Arial" w:hAnsi="Arial" w:cs="Arial"/>
                      <w:b/>
                      <w:lang w:val="en-GB"/>
                    </w:rPr>
                  </w:pPr>
                  <w:r w:rsidRPr="00E617EF">
                    <w:rPr>
                      <w:rFonts w:ascii="Arial" w:hAnsi="Arial" w:cs="Arial"/>
                      <w:b/>
                      <w:lang w:val="en-GB"/>
                    </w:rPr>
                    <w:t>Reporting Period</w:t>
                  </w:r>
                  <w:r w:rsidRPr="00E617EF">
                    <w:rPr>
                      <w:rFonts w:ascii="Arial" w:hAnsi="Arial" w:cs="Arial"/>
                      <w:lang w:val="en-GB"/>
                    </w:rPr>
                    <w:t>:</w:t>
                  </w:r>
                </w:p>
                <w:p w14:paraId="4EAAD668" w14:textId="77777777" w:rsidR="00163C0D" w:rsidRPr="00E617EF" w:rsidRDefault="00163C0D" w:rsidP="00E617EF">
                  <w:pPr>
                    <w:rPr>
                      <w:rFonts w:ascii="Arial" w:hAnsi="Arial" w:cs="Arial"/>
                      <w:lang w:val="en-GB"/>
                    </w:rPr>
                  </w:pPr>
                </w:p>
                <w:p w14:paraId="0AF03916" w14:textId="208D2BEE" w:rsidR="00163C0D" w:rsidRDefault="00AB5B96" w:rsidP="00163C0D">
                  <w:pPr>
                    <w:rPr>
                      <w:rFonts w:ascii="Arial" w:hAnsi="Arial" w:cs="Arial"/>
                      <w:lang w:val="en-GB"/>
                    </w:rPr>
                  </w:pPr>
                  <w:r>
                    <w:rPr>
                      <w:rFonts w:ascii="Arial" w:hAnsi="Arial" w:cs="Arial"/>
                      <w:b/>
                      <w:lang w:val="en-GB"/>
                    </w:rPr>
                    <w:t>Micro Project</w:t>
                  </w:r>
                  <w:r w:rsidR="00163C0D" w:rsidRPr="00036A9B">
                    <w:rPr>
                      <w:rFonts w:ascii="Arial" w:hAnsi="Arial" w:cs="Arial"/>
                      <w:b/>
                      <w:lang w:val="en-GB"/>
                    </w:rPr>
                    <w:t xml:space="preserve"> Reports</w:t>
                  </w:r>
                  <w:r w:rsidR="00163C0D" w:rsidRPr="00036A9B">
                    <w:rPr>
                      <w:rFonts w:ascii="Arial" w:hAnsi="Arial" w:cs="Arial"/>
                      <w:lang w:val="en-GB"/>
                    </w:rPr>
                    <w:t>:</w:t>
                  </w:r>
                </w:p>
                <w:p w14:paraId="30A85389" w14:textId="44997859" w:rsidR="00EB1595" w:rsidRPr="00E617EF" w:rsidRDefault="00EB1595" w:rsidP="00E617EF">
                  <w:pPr>
                    <w:rPr>
                      <w:rFonts w:ascii="Arial" w:hAnsi="Arial" w:cs="Arial"/>
                      <w:lang w:val="en-GB"/>
                    </w:rPr>
                  </w:pPr>
                </w:p>
              </w:tc>
              <w:tc>
                <w:tcPr>
                  <w:tcW w:w="5183" w:type="dxa"/>
                </w:tcPr>
                <w:p w14:paraId="62CE2C47"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 period as defined in article 6(1) of the Grant Offer Letter.</w:t>
                  </w:r>
                </w:p>
                <w:p w14:paraId="0A0E6DE4" w14:textId="77777777" w:rsidR="00163C0D" w:rsidRDefault="00163C0D" w:rsidP="00EB1595">
                  <w:pPr>
                    <w:keepNext/>
                    <w:keepLines/>
                    <w:suppressAutoHyphens/>
                    <w:spacing w:before="100" w:beforeAutospacing="1" w:after="100" w:afterAutospacing="1"/>
                    <w:contextualSpacing/>
                    <w:jc w:val="both"/>
                    <w:rPr>
                      <w:rFonts w:ascii="Arial" w:hAnsi="Arial" w:cs="Arial"/>
                      <w:lang w:val="en-GB"/>
                    </w:rPr>
                  </w:pPr>
                </w:p>
                <w:p w14:paraId="0566F1E5" w14:textId="77777777" w:rsidR="00163C0D" w:rsidRPr="00036A9B" w:rsidRDefault="00163C0D" w:rsidP="00163C0D">
                  <w:pPr>
                    <w:jc w:val="both"/>
                    <w:rPr>
                      <w:rFonts w:ascii="Arial" w:hAnsi="Arial" w:cs="Arial"/>
                      <w:lang w:val="en-GB"/>
                    </w:rPr>
                  </w:pPr>
                  <w:proofErr w:type="gramStart"/>
                  <w:r w:rsidRPr="00036A9B">
                    <w:rPr>
                      <w:rFonts w:ascii="Arial" w:hAnsi="Arial" w:cs="Arial"/>
                      <w:lang w:val="en-GB"/>
                    </w:rPr>
                    <w:t>means</w:t>
                  </w:r>
                  <w:proofErr w:type="gramEnd"/>
                  <w:r w:rsidRPr="00036A9B">
                    <w:rPr>
                      <w:rFonts w:ascii="Arial" w:hAnsi="Arial" w:cs="Arial"/>
                      <w:lang w:val="en-GB"/>
                    </w:rPr>
                    <w:t xml:space="preserve"> the Progress Report and Payment Claim as generated on </w:t>
                  </w:r>
                  <w:r>
                    <w:rPr>
                      <w:rFonts w:ascii="Arial" w:hAnsi="Arial" w:cs="Arial"/>
                      <w:lang w:val="en-GB"/>
                    </w:rPr>
                    <w:t>eMS</w:t>
                  </w:r>
                  <w:r w:rsidRPr="00036A9B">
                    <w:rPr>
                      <w:rFonts w:ascii="Arial" w:hAnsi="Arial" w:cs="Arial"/>
                      <w:lang w:val="en-GB"/>
                    </w:rPr>
                    <w:t>.</w:t>
                  </w:r>
                </w:p>
                <w:p w14:paraId="4D4A6F3E" w14:textId="77777777" w:rsidR="00163C0D" w:rsidRPr="0058789B" w:rsidRDefault="00163C0D" w:rsidP="00EB1595">
                  <w:pPr>
                    <w:keepNext/>
                    <w:keepLines/>
                    <w:suppressAutoHyphens/>
                    <w:spacing w:before="100" w:beforeAutospacing="1" w:after="100" w:afterAutospacing="1"/>
                    <w:contextualSpacing/>
                    <w:jc w:val="both"/>
                    <w:rPr>
                      <w:rFonts w:ascii="Arial" w:hAnsi="Arial" w:cs="Arial"/>
                      <w:lang w:val="en-GB"/>
                    </w:rPr>
                  </w:pPr>
                </w:p>
                <w:p w14:paraId="24776F0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AB5B96" w14:paraId="42E0E4A0" w14:textId="77777777" w:rsidTr="00AF1A79">
              <w:trPr>
                <w:gridAfter w:val="2"/>
                <w:wAfter w:w="351" w:type="dxa"/>
                <w:trHeight w:val="424"/>
              </w:trPr>
              <w:tc>
                <w:tcPr>
                  <w:tcW w:w="1599" w:type="dxa"/>
                </w:tcPr>
                <w:p w14:paraId="75543675" w14:textId="759BF485"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SSC</w:t>
                  </w:r>
                  <w:r>
                    <w:rPr>
                      <w:rFonts w:ascii="Arial" w:hAnsi="Arial" w:cs="Arial"/>
                    </w:rPr>
                    <w:t>:</w:t>
                  </w:r>
                </w:p>
              </w:tc>
              <w:tc>
                <w:tcPr>
                  <w:tcW w:w="5183" w:type="dxa"/>
                </w:tcPr>
                <w:p w14:paraId="1A8581BA" w14:textId="04AF6D69" w:rsidR="00EB1595" w:rsidRPr="00E617EF"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Selection Sub-Committee. The role of the SSC is to approve or reject </w:t>
                  </w:r>
                  <w:r w:rsidR="00AB5B96">
                    <w:rPr>
                      <w:rFonts w:ascii="Arial" w:hAnsi="Arial" w:cs="Arial"/>
                      <w:lang w:val="en-GB"/>
                    </w:rPr>
                    <w:t>Micro Project</w:t>
                  </w:r>
                  <w:r w:rsidRPr="0058789B">
                    <w:rPr>
                      <w:rFonts w:ascii="Arial" w:hAnsi="Arial" w:cs="Arial"/>
                      <w:lang w:val="en-GB"/>
                    </w:rPr>
                    <w:t xml:space="preserve"> applications. </w:t>
                  </w:r>
                  <w:r w:rsidRPr="00E617EF">
                    <w:rPr>
                      <w:rFonts w:ascii="Arial" w:hAnsi="Arial" w:cs="Arial"/>
                      <w:lang w:val="en-GB"/>
                    </w:rPr>
                    <w:t>The SSC is part of the PMC.</w:t>
                  </w:r>
                </w:p>
                <w:p w14:paraId="1188A9A5"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660CE9" w14:paraId="041593B9" w14:textId="77777777" w:rsidTr="00AF1A79">
              <w:trPr>
                <w:gridAfter w:val="2"/>
                <w:wAfter w:w="351" w:type="dxa"/>
                <w:trHeight w:val="629"/>
              </w:trPr>
              <w:tc>
                <w:tcPr>
                  <w:tcW w:w="1599" w:type="dxa"/>
                </w:tcPr>
                <w:p w14:paraId="0B5A4788" w14:textId="77777777" w:rsidR="00D2578A" w:rsidRPr="00E617EF" w:rsidRDefault="00D2578A" w:rsidP="00EB1595">
                  <w:pPr>
                    <w:keepNext/>
                    <w:keepLines/>
                    <w:suppressAutoHyphens/>
                    <w:spacing w:before="100" w:beforeAutospacing="1" w:after="100" w:afterAutospacing="1"/>
                    <w:contextualSpacing/>
                    <w:rPr>
                      <w:rFonts w:ascii="Arial" w:hAnsi="Arial" w:cs="Arial"/>
                      <w:b/>
                      <w:lang w:val="en-GB"/>
                    </w:rPr>
                  </w:pPr>
                </w:p>
                <w:p w14:paraId="48AFA51E" w14:textId="7B008E8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State Aid Rules</w:t>
                  </w:r>
                  <w:r>
                    <w:rPr>
                      <w:rFonts w:ascii="Arial" w:hAnsi="Arial" w:cs="Arial"/>
                    </w:rPr>
                    <w:t>:</w:t>
                  </w:r>
                </w:p>
              </w:tc>
              <w:tc>
                <w:tcPr>
                  <w:tcW w:w="5183" w:type="dxa"/>
                </w:tcPr>
                <w:p w14:paraId="2176F2D8"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5C9610F6" w14:textId="3EF62BC4" w:rsidR="00EB1595" w:rsidRPr="00EB1595" w:rsidRDefault="00EB1595" w:rsidP="00AF1A79">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relevant parts of the Treaty on the Functioning of the European Union on State Aid, together with the De Minimis and the GBER Regulation.</w:t>
                  </w:r>
                </w:p>
              </w:tc>
            </w:tr>
            <w:tr w:rsidR="00EB1595" w:rsidRPr="00660CE9" w14:paraId="6B5A8296" w14:textId="77777777" w:rsidTr="00AF1A79">
              <w:trPr>
                <w:gridAfter w:val="2"/>
                <w:wAfter w:w="351" w:type="dxa"/>
                <w:trHeight w:val="629"/>
              </w:trPr>
              <w:tc>
                <w:tcPr>
                  <w:tcW w:w="1599" w:type="dxa"/>
                </w:tcPr>
                <w:p w14:paraId="4AD0D854" w14:textId="17C5C092" w:rsidR="00EB1595" w:rsidRPr="00EB1595" w:rsidRDefault="00EB1595" w:rsidP="00EB1595">
                  <w:pPr>
                    <w:keepNext/>
                    <w:keepLines/>
                    <w:suppressAutoHyphens/>
                    <w:spacing w:before="100" w:beforeAutospacing="1" w:after="100" w:afterAutospacing="1"/>
                    <w:contextualSpacing/>
                    <w:rPr>
                      <w:rFonts w:ascii="Arial" w:hAnsi="Arial" w:cs="Arial"/>
                      <w:b/>
                      <w:lang w:val="en-GB"/>
                    </w:rPr>
                  </w:pPr>
                </w:p>
              </w:tc>
              <w:tc>
                <w:tcPr>
                  <w:tcW w:w="5183" w:type="dxa"/>
                </w:tcPr>
                <w:p w14:paraId="4FB1997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bl>
          <w:p w14:paraId="0A50B273" w14:textId="77777777" w:rsidR="00DC5A6C" w:rsidRPr="0058789B"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54DAA64A"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rPr>
            </w:pPr>
            <w:bookmarkStart w:id="0" w:name="_Toc427833913"/>
            <w:bookmarkStart w:id="1" w:name="_Toc430087222"/>
            <w:r>
              <w:rPr>
                <w:rFonts w:ascii="Arial" w:hAnsi="Arial"/>
                <w:b/>
                <w:color w:val="auto"/>
                <w:sz w:val="22"/>
              </w:rPr>
              <w:lastRenderedPageBreak/>
              <w:t xml:space="preserve">Définitions utilisées dans </w:t>
            </w:r>
            <w:smartTag w:uri="urn:schemas-microsoft-com:office:smarttags" w:element="PersonName">
              <w:smartTagPr>
                <w:attr w:name="ProductID" w:val="la présente Convention"/>
              </w:smartTagPr>
              <w:r>
                <w:rPr>
                  <w:rFonts w:ascii="Arial" w:hAnsi="Arial"/>
                  <w:b/>
                  <w:color w:val="auto"/>
                  <w:sz w:val="22"/>
                </w:rPr>
                <w:t>la présente Convention</w:t>
              </w:r>
            </w:smartTag>
            <w:r>
              <w:rPr>
                <w:rFonts w:ascii="Arial" w:hAnsi="Arial"/>
                <w:color w:val="auto"/>
                <w:sz w:val="22"/>
                <w:u w:val="none"/>
              </w:rPr>
              <w:t>:</w:t>
            </w:r>
            <w:bookmarkEnd w:id="0"/>
            <w:bookmarkEnd w:id="1"/>
          </w:p>
          <w:p w14:paraId="632A4DC8" w14:textId="77777777" w:rsidR="0058789B" w:rsidRDefault="0058789B" w:rsidP="005A7DE1">
            <w:pPr>
              <w:keepNext/>
              <w:keepLines/>
              <w:suppressAutoHyphens/>
              <w:spacing w:before="100" w:beforeAutospacing="1" w:after="100" w:afterAutospacing="1"/>
              <w:contextualSpacing/>
              <w:rPr>
                <w:rFonts w:ascii="Arial" w:hAnsi="Arial" w:cs="Arial"/>
                <w:sz w:val="22"/>
                <w:szCs w:val="22"/>
              </w:rPr>
            </w:pPr>
          </w:p>
          <w:tbl>
            <w:tblPr>
              <w:tblW w:w="6864" w:type="dxa"/>
              <w:tblLayout w:type="fixed"/>
              <w:tblLook w:val="00A0" w:firstRow="1" w:lastRow="0" w:firstColumn="1" w:lastColumn="0" w:noHBand="0" w:noVBand="0"/>
            </w:tblPr>
            <w:tblGrid>
              <w:gridCol w:w="2190"/>
              <w:gridCol w:w="4674"/>
            </w:tblGrid>
            <w:tr w:rsidR="0058789B" w:rsidRPr="0058789B" w14:paraId="34328370" w14:textId="77777777" w:rsidTr="00AF1A79">
              <w:trPr>
                <w:trHeight w:val="2095"/>
              </w:trPr>
              <w:tc>
                <w:tcPr>
                  <w:tcW w:w="2190" w:type="dxa"/>
                </w:tcPr>
                <w:p w14:paraId="68F6D6E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AA :</w:t>
                  </w:r>
                </w:p>
                <w:p w14:paraId="609E8526" w14:textId="77777777" w:rsidR="0058789B" w:rsidRDefault="0058789B" w:rsidP="005A7DE1">
                  <w:pPr>
                    <w:keepNext/>
                    <w:keepLines/>
                    <w:suppressAutoHyphens/>
                    <w:spacing w:before="100" w:beforeAutospacing="1" w:after="100" w:afterAutospacing="1"/>
                    <w:contextualSpacing/>
                    <w:rPr>
                      <w:rFonts w:ascii="Arial" w:hAnsi="Arial"/>
                      <w:b/>
                    </w:rPr>
                  </w:pPr>
                </w:p>
                <w:p w14:paraId="3C66F5F8" w14:textId="77777777" w:rsidR="0058789B" w:rsidRDefault="0058789B" w:rsidP="005A7DE1">
                  <w:pPr>
                    <w:keepNext/>
                    <w:keepLines/>
                    <w:suppressAutoHyphens/>
                    <w:spacing w:before="100" w:beforeAutospacing="1" w:after="100" w:afterAutospacing="1"/>
                    <w:contextualSpacing/>
                    <w:rPr>
                      <w:rFonts w:ascii="Arial" w:hAnsi="Arial"/>
                      <w:b/>
                    </w:rPr>
                  </w:pPr>
                </w:p>
                <w:p w14:paraId="54F70BE6" w14:textId="77777777" w:rsidR="0058789B" w:rsidRDefault="0058789B" w:rsidP="005A7DE1">
                  <w:pPr>
                    <w:keepNext/>
                    <w:keepLines/>
                    <w:suppressAutoHyphens/>
                    <w:spacing w:before="100" w:beforeAutospacing="1" w:after="100" w:afterAutospacing="1"/>
                    <w:contextualSpacing/>
                    <w:rPr>
                      <w:rFonts w:ascii="Arial" w:hAnsi="Arial"/>
                      <w:b/>
                    </w:rPr>
                  </w:pPr>
                </w:p>
                <w:p w14:paraId="24906A79" w14:textId="77777777" w:rsidR="0058789B" w:rsidRDefault="0058789B" w:rsidP="005A7DE1">
                  <w:pPr>
                    <w:keepNext/>
                    <w:keepLines/>
                    <w:suppressAutoHyphens/>
                    <w:spacing w:before="100" w:beforeAutospacing="1" w:after="100" w:afterAutospacing="1"/>
                    <w:contextualSpacing/>
                    <w:rPr>
                      <w:rFonts w:ascii="Arial" w:hAnsi="Arial"/>
                      <w:b/>
                    </w:rPr>
                  </w:pPr>
                </w:p>
                <w:p w14:paraId="5351575B" w14:textId="77777777" w:rsidR="0058789B" w:rsidRDefault="0058789B" w:rsidP="005A7DE1">
                  <w:pPr>
                    <w:keepNext/>
                    <w:keepLines/>
                    <w:suppressAutoHyphens/>
                    <w:spacing w:before="100" w:beforeAutospacing="1" w:after="100" w:afterAutospacing="1"/>
                    <w:contextualSpacing/>
                    <w:rPr>
                      <w:rFonts w:ascii="Arial" w:hAnsi="Arial"/>
                      <w:b/>
                    </w:rPr>
                  </w:pPr>
                </w:p>
                <w:p w14:paraId="72912F1F" w14:textId="77777777" w:rsidR="0058789B" w:rsidRDefault="0058789B" w:rsidP="005A7DE1">
                  <w:pPr>
                    <w:keepNext/>
                    <w:keepLines/>
                    <w:suppressAutoHyphens/>
                    <w:spacing w:before="100" w:beforeAutospacing="1" w:after="100" w:afterAutospacing="1"/>
                    <w:contextualSpacing/>
                    <w:rPr>
                      <w:rFonts w:ascii="Arial" w:hAnsi="Arial"/>
                      <w:b/>
                    </w:rPr>
                  </w:pPr>
                </w:p>
                <w:p w14:paraId="46C9BC23"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Formulaire de Candidature :</w:t>
                  </w:r>
                </w:p>
                <w:p w14:paraId="44435891" w14:textId="77777777" w:rsidR="0058789B" w:rsidRDefault="0058789B" w:rsidP="005A7DE1">
                  <w:pPr>
                    <w:keepNext/>
                    <w:keepLines/>
                    <w:suppressAutoHyphens/>
                    <w:spacing w:before="100" w:beforeAutospacing="1" w:after="100" w:afterAutospacing="1"/>
                    <w:contextualSpacing/>
                    <w:rPr>
                      <w:rFonts w:ascii="Arial" w:hAnsi="Arial"/>
                      <w:b/>
                    </w:rPr>
                  </w:pPr>
                </w:p>
              </w:tc>
              <w:tc>
                <w:tcPr>
                  <w:tcW w:w="4674" w:type="dxa"/>
                </w:tcPr>
                <w:p w14:paraId="66A981F3"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0FEB27D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B6501EE" w14:textId="4455B700"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dernière version du Formulaire de Candidature approuvé par le Comité de Suivi du Programme.</w:t>
                  </w:r>
                </w:p>
                <w:p w14:paraId="7D07ED9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689EC5CD" w14:textId="77777777" w:rsidTr="00AF1A79">
              <w:trPr>
                <w:trHeight w:val="459"/>
              </w:trPr>
              <w:tc>
                <w:tcPr>
                  <w:tcW w:w="2190" w:type="dxa"/>
                  <w:vMerge w:val="restart"/>
                </w:tcPr>
                <w:p w14:paraId="10E9218D" w14:textId="44463FF4"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AC </w:t>
                  </w:r>
                  <w:r>
                    <w:rPr>
                      <w:rFonts w:ascii="Arial" w:hAnsi="Arial"/>
                    </w:rPr>
                    <w:t>:</w:t>
                  </w:r>
                </w:p>
                <w:p w14:paraId="5AB8EB1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32005D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E8D92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83460D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73CFE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1FC9D4C"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Exemption De Minimis:</w:t>
                  </w:r>
                </w:p>
                <w:p w14:paraId="032B63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AFB4B5" w14:textId="77777777" w:rsidR="00AF1A79" w:rsidRPr="00B4159E" w:rsidRDefault="00AF1A79" w:rsidP="00AF1A79">
                  <w:pPr>
                    <w:rPr>
                      <w:rFonts w:ascii="Arial" w:hAnsi="Arial" w:cs="Arial"/>
                      <w:b/>
                    </w:rPr>
                  </w:pPr>
                  <w:r w:rsidRPr="00B4159E">
                    <w:rPr>
                      <w:rFonts w:ascii="Arial" w:hAnsi="Arial" w:cs="Arial"/>
                      <w:b/>
                    </w:rPr>
                    <w:t>eMS :</w:t>
                  </w:r>
                </w:p>
                <w:p w14:paraId="3295C9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F5015E4" w14:textId="77777777" w:rsidR="00AB5B96" w:rsidRDefault="00AB5B96" w:rsidP="005A7DE1">
                  <w:pPr>
                    <w:keepNext/>
                    <w:keepLines/>
                    <w:suppressAutoHyphens/>
                    <w:spacing w:before="100" w:beforeAutospacing="1" w:after="100" w:afterAutospacing="1"/>
                    <w:contextualSpacing/>
                    <w:rPr>
                      <w:rFonts w:ascii="Arial" w:hAnsi="Arial" w:cs="Arial"/>
                      <w:b/>
                    </w:rPr>
                  </w:pPr>
                </w:p>
                <w:p w14:paraId="375A219E"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FEDER</w:t>
                  </w:r>
                  <w:r>
                    <w:t xml:space="preserve"> :</w:t>
                  </w:r>
                </w:p>
              </w:tc>
              <w:tc>
                <w:tcPr>
                  <w:tcW w:w="4674" w:type="dxa"/>
                </w:tcPr>
                <w:p w14:paraId="17C8836B" w14:textId="275A5F8E" w:rsidR="0058789B" w:rsidRDefault="00600EB6" w:rsidP="005A7DE1">
                  <w:pPr>
                    <w:keepNext/>
                    <w:keepLines/>
                    <w:suppressAutoHyphens/>
                    <w:spacing w:before="100" w:beforeAutospacing="1" w:after="100" w:afterAutospacing="1"/>
                    <w:contextualSpacing/>
                    <w:jc w:val="both"/>
                    <w:rPr>
                      <w:rFonts w:ascii="Arial" w:hAnsi="Arial" w:cs="Arial"/>
                    </w:rPr>
                  </w:pPr>
                  <w:r>
                    <w:rPr>
                      <w:rFonts w:ascii="Arial" w:hAnsi="Arial"/>
                    </w:rPr>
                    <w:t>d</w:t>
                  </w:r>
                  <w:r w:rsidR="0058789B">
                    <w:rPr>
                      <w:rFonts w:ascii="Arial" w:hAnsi="Arial"/>
                    </w:rPr>
                    <w:t xml:space="preserve">ésigne le Département Financier du Norfolk County Council, agissant en qualité d'Autorité de Certification. L'AC est chargée de payer les Demandes de Paiement des </w:t>
                  </w:r>
                  <w:r w:rsidR="00AB5B96">
                    <w:rPr>
                      <w:rFonts w:ascii="Arial" w:hAnsi="Arial"/>
                    </w:rPr>
                    <w:t>Microprojet</w:t>
                  </w:r>
                  <w:r w:rsidR="0058789B">
                    <w:rPr>
                      <w:rFonts w:ascii="Arial" w:hAnsi="Arial"/>
                    </w:rPr>
                    <w:t>s après leur approbation par le Secrétariat Conjoint.</w:t>
                  </w:r>
                </w:p>
                <w:p w14:paraId="02664B42"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2961DCF9"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règlement sur les aides d'État </w:t>
                  </w:r>
                  <w:r>
                    <w:rPr>
                      <w:rFonts w:ascii="Arial" w:hAnsi="Arial"/>
                      <w:i/>
                    </w:rPr>
                    <w:t>De Minimis</w:t>
                  </w:r>
                  <w:r>
                    <w:rPr>
                      <w:rFonts w:ascii="Arial" w:hAnsi="Arial"/>
                    </w:rPr>
                    <w:t xml:space="preserve"> 1407/2013 de l'Union européenne. </w:t>
                  </w:r>
                </w:p>
                <w:p w14:paraId="2A670691"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7A752" w14:textId="77777777" w:rsidR="00AF1A79" w:rsidRDefault="00AF1A79" w:rsidP="00AF1A79">
                  <w:pPr>
                    <w:jc w:val="both"/>
                    <w:rPr>
                      <w:rFonts w:ascii="Arial" w:hAnsi="Arial" w:cs="Arial"/>
                    </w:rPr>
                  </w:pPr>
                  <w:r w:rsidRPr="00D626BC">
                    <w:rPr>
                      <w:rFonts w:ascii="Arial" w:hAnsi="Arial"/>
                    </w:rPr>
                    <w:t xml:space="preserve">désigne le </w:t>
                  </w:r>
                  <w:r w:rsidRPr="002E24DF">
                    <w:rPr>
                      <w:rFonts w:ascii="Arial" w:hAnsi="Arial" w:cs="Arial"/>
                    </w:rPr>
                    <w:t xml:space="preserve">“Electronic Monitoring System” </w:t>
                  </w:r>
                  <w:r>
                    <w:rPr>
                      <w:rFonts w:ascii="Arial" w:hAnsi="Arial" w:cs="Arial"/>
                    </w:rPr>
                    <w:t>c’est à dire</w:t>
                  </w:r>
                  <w:r w:rsidRPr="002E24DF">
                    <w:rPr>
                      <w:rFonts w:ascii="Arial" w:hAnsi="Arial" w:cs="Arial"/>
                    </w:rPr>
                    <w:t xml:space="preserve"> le</w:t>
                  </w:r>
                  <w:r w:rsidRPr="00D626BC">
                    <w:rPr>
                      <w:rFonts w:ascii="Arial" w:hAnsi="Arial" w:cs="Arial"/>
                    </w:rPr>
                    <w:t xml:space="preserve"> système de gestion informatisé</w:t>
                  </w:r>
                  <w:r>
                    <w:rPr>
                      <w:rFonts w:ascii="Arial" w:hAnsi="Arial" w:cs="Arial"/>
                    </w:rPr>
                    <w:t>.</w:t>
                  </w:r>
                </w:p>
                <w:p w14:paraId="5081D187" w14:textId="77777777" w:rsidR="00AB5B96" w:rsidRPr="002E24DF" w:rsidRDefault="00AB5B96" w:rsidP="00AF1A79">
                  <w:pPr>
                    <w:jc w:val="both"/>
                    <w:rPr>
                      <w:rFonts w:ascii="Arial" w:hAnsi="Arial" w:cs="Arial"/>
                    </w:rPr>
                  </w:pPr>
                </w:p>
                <w:p w14:paraId="6F5C6F1F" w14:textId="77777777" w:rsidR="00AF1A79" w:rsidRDefault="00AF1A79" w:rsidP="00AF1A79">
                  <w:pPr>
                    <w:keepNext/>
                    <w:keepLines/>
                    <w:suppressAutoHyphens/>
                    <w:spacing w:before="100" w:beforeAutospacing="1" w:after="100" w:afterAutospacing="1"/>
                    <w:contextualSpacing/>
                    <w:jc w:val="both"/>
                    <w:rPr>
                      <w:rFonts w:ascii="Arial" w:hAnsi="Arial"/>
                    </w:rPr>
                  </w:pPr>
                  <w:r>
                    <w:rPr>
                      <w:rFonts w:ascii="Arial" w:hAnsi="Arial"/>
                    </w:rPr>
                    <w:t>désigne le Fonds Européen de Développement Régional.</w:t>
                  </w:r>
                </w:p>
                <w:p w14:paraId="4D73A571" w14:textId="77777777" w:rsidR="0058789B" w:rsidRDefault="0058789B" w:rsidP="005A7DE1">
                  <w:pPr>
                    <w:keepNext/>
                    <w:keepLines/>
                    <w:suppressAutoHyphens/>
                    <w:spacing w:before="100" w:beforeAutospacing="1" w:after="100" w:afterAutospacing="1"/>
                    <w:contextualSpacing/>
                    <w:rPr>
                      <w:rFonts w:ascii="Arial" w:hAnsi="Arial" w:cs="Arial"/>
                    </w:rPr>
                  </w:pPr>
                </w:p>
              </w:tc>
            </w:tr>
            <w:tr w:rsidR="0058789B" w:rsidRPr="0058789B" w14:paraId="0FB3C813" w14:textId="77777777" w:rsidTr="00AF1A79">
              <w:trPr>
                <w:trHeight w:val="459"/>
              </w:trPr>
              <w:tc>
                <w:tcPr>
                  <w:tcW w:w="2190" w:type="dxa"/>
                  <w:vMerge/>
                  <w:vAlign w:val="center"/>
                  <w:hideMark/>
                </w:tcPr>
                <w:p w14:paraId="2E173CF0"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eastAsia="fr-FR"/>
                    </w:rPr>
                  </w:pPr>
                </w:p>
              </w:tc>
              <w:tc>
                <w:tcPr>
                  <w:tcW w:w="4674" w:type="dxa"/>
                </w:tcPr>
                <w:p w14:paraId="7D4D0B34"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247AFD12" w14:textId="77777777" w:rsidTr="00AF1A79">
              <w:trPr>
                <w:trHeight w:val="1164"/>
              </w:trPr>
              <w:tc>
                <w:tcPr>
                  <w:tcW w:w="2190" w:type="dxa"/>
                  <w:hideMark/>
                </w:tcPr>
                <w:p w14:paraId="7F0F2FE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CPN</w:t>
                  </w:r>
                  <w:r>
                    <w:t xml:space="preserve"> </w:t>
                  </w:r>
                  <w:r>
                    <w:rPr>
                      <w:rFonts w:ascii="Arial" w:hAnsi="Arial"/>
                    </w:rPr>
                    <w:t>:</w:t>
                  </w:r>
                </w:p>
              </w:tc>
              <w:tc>
                <w:tcPr>
                  <w:tcW w:w="4674" w:type="dxa"/>
                </w:tcPr>
                <w:p w14:paraId="04ACC6A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processus de Contrôle de Premier Niveau. Il s'agit d'une organisation externe certifiée qui exerce les contrôles exigés conformément aux orientations et listes de contrôle établis par le Programme.</w:t>
                  </w:r>
                </w:p>
                <w:p w14:paraId="734E78B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30920745" w14:textId="77777777" w:rsidTr="00AF1A79">
              <w:trPr>
                <w:trHeight w:val="704"/>
              </w:trPr>
              <w:tc>
                <w:tcPr>
                  <w:tcW w:w="2190" w:type="dxa"/>
                  <w:hideMark/>
                </w:tcPr>
                <w:p w14:paraId="34A2E09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lastRenderedPageBreak/>
                    <w:t>RGEC :</w:t>
                  </w:r>
                </w:p>
                <w:p w14:paraId="678DFE41" w14:textId="77777777" w:rsidR="00AF1A79" w:rsidRDefault="00AF1A79" w:rsidP="005A7DE1">
                  <w:pPr>
                    <w:keepNext/>
                    <w:keepLines/>
                    <w:suppressAutoHyphens/>
                    <w:spacing w:before="100" w:beforeAutospacing="1" w:after="100" w:afterAutospacing="1"/>
                    <w:contextualSpacing/>
                    <w:rPr>
                      <w:rFonts w:ascii="Arial" w:hAnsi="Arial"/>
                      <w:b/>
                    </w:rPr>
                  </w:pPr>
                </w:p>
                <w:p w14:paraId="4D5FECD0" w14:textId="77777777" w:rsidR="00AF1A79" w:rsidRDefault="00AF1A79" w:rsidP="005A7DE1">
                  <w:pPr>
                    <w:keepNext/>
                    <w:keepLines/>
                    <w:suppressAutoHyphens/>
                    <w:spacing w:before="100" w:beforeAutospacing="1" w:after="100" w:afterAutospacing="1"/>
                    <w:contextualSpacing/>
                    <w:rPr>
                      <w:rFonts w:ascii="Arial" w:hAnsi="Arial"/>
                      <w:b/>
                    </w:rPr>
                  </w:pPr>
                </w:p>
                <w:p w14:paraId="1D4B72AF" w14:textId="77777777" w:rsidR="00AF1A79" w:rsidRDefault="00AF1A79" w:rsidP="005A7DE1">
                  <w:pPr>
                    <w:keepNext/>
                    <w:keepLines/>
                    <w:suppressAutoHyphens/>
                    <w:spacing w:before="100" w:beforeAutospacing="1" w:after="100" w:afterAutospacing="1"/>
                    <w:contextualSpacing/>
                    <w:rPr>
                      <w:rFonts w:ascii="Arial" w:hAnsi="Arial" w:cs="Arial"/>
                      <w:b/>
                    </w:rPr>
                  </w:pPr>
                </w:p>
              </w:tc>
              <w:tc>
                <w:tcPr>
                  <w:tcW w:w="4674" w:type="dxa"/>
                </w:tcPr>
                <w:p w14:paraId="727B6090"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Règlement Général d'Exemption par Catégorie 651/2014 sur les aides d'État.</w:t>
                  </w:r>
                </w:p>
                <w:p w14:paraId="02346EF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7ABCFFAC" w14:textId="77777777" w:rsidTr="00AF1A79">
              <w:trPr>
                <w:trHeight w:val="949"/>
              </w:trPr>
              <w:tc>
                <w:tcPr>
                  <w:tcW w:w="2190" w:type="dxa"/>
                  <w:hideMark/>
                </w:tcPr>
                <w:p w14:paraId="6D2DC07A"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Convention FEDER :</w:t>
                  </w:r>
                </w:p>
              </w:tc>
              <w:tc>
                <w:tcPr>
                  <w:tcW w:w="4674" w:type="dxa"/>
                </w:tcPr>
                <w:p w14:paraId="0F3DF41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lettre qui, signée au nom de l'Autorité de Gestion et du Chef de File, constitue une Convention contraignante entre l'Autorité de Gestion et le Chef de File quant aux termes d'octroi de la Subvention.</w:t>
                  </w:r>
                </w:p>
                <w:p w14:paraId="56C911C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17F2D1ED" w14:textId="77777777" w:rsidTr="00AF1A79">
              <w:trPr>
                <w:trHeight w:val="1639"/>
              </w:trPr>
              <w:tc>
                <w:tcPr>
                  <w:tcW w:w="2190" w:type="dxa"/>
                </w:tcPr>
                <w:p w14:paraId="3FA962A5"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Subvention :</w:t>
                  </w:r>
                </w:p>
                <w:p w14:paraId="603A22D7" w14:textId="77777777" w:rsidR="0058789B" w:rsidRDefault="0058789B" w:rsidP="005A7DE1">
                  <w:pPr>
                    <w:keepNext/>
                    <w:keepLines/>
                    <w:suppressAutoHyphens/>
                    <w:spacing w:before="100" w:beforeAutospacing="1" w:after="100" w:afterAutospacing="1"/>
                    <w:contextualSpacing/>
                    <w:rPr>
                      <w:rFonts w:ascii="Arial" w:hAnsi="Arial" w:cs="Arial"/>
                    </w:rPr>
                  </w:pPr>
                </w:p>
                <w:p w14:paraId="31577636" w14:textId="77777777" w:rsidR="0058789B" w:rsidRDefault="0058789B" w:rsidP="005A7DE1">
                  <w:pPr>
                    <w:keepNext/>
                    <w:keepLines/>
                    <w:suppressAutoHyphens/>
                    <w:spacing w:before="100" w:beforeAutospacing="1" w:after="100" w:afterAutospacing="1"/>
                    <w:contextualSpacing/>
                    <w:rPr>
                      <w:rFonts w:ascii="Arial" w:hAnsi="Arial" w:cs="Arial"/>
                    </w:rPr>
                  </w:pPr>
                </w:p>
                <w:p w14:paraId="035EC2DF"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6A2E7"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SC :</w:t>
                  </w:r>
                </w:p>
                <w:p w14:paraId="2D84531B" w14:textId="77777777" w:rsidR="0058789B" w:rsidRDefault="0058789B" w:rsidP="005A7DE1">
                  <w:pPr>
                    <w:keepNext/>
                    <w:keepLines/>
                    <w:suppressAutoHyphens/>
                    <w:spacing w:before="100" w:beforeAutospacing="1" w:after="100" w:afterAutospacing="1"/>
                    <w:contextualSpacing/>
                    <w:rPr>
                      <w:rFonts w:ascii="Arial" w:hAnsi="Arial" w:cs="Arial"/>
                      <w:b/>
                    </w:rPr>
                  </w:pPr>
                </w:p>
              </w:tc>
              <w:tc>
                <w:tcPr>
                  <w:tcW w:w="4674" w:type="dxa"/>
                </w:tcPr>
                <w:p w14:paraId="48750ED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4DC66A3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FE6080A"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Norfolk County Council, agissant en qualité de Secrétariat Conjoint. Le SC est responsable de la gestion quotidienne du Programme sous la supervision de l'Autorité de Gestion.</w:t>
                  </w:r>
                </w:p>
                <w:p w14:paraId="46CF40B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C110F8B" w14:textId="77777777" w:rsidTr="00AF1A79">
              <w:trPr>
                <w:trHeight w:val="934"/>
              </w:trPr>
              <w:tc>
                <w:tcPr>
                  <w:tcW w:w="2190" w:type="dxa"/>
                </w:tcPr>
                <w:p w14:paraId="596C26F8"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CdF</w:t>
                  </w:r>
                  <w:r>
                    <w:t xml:space="preserve"> </w:t>
                  </w:r>
                  <w:r>
                    <w:rPr>
                      <w:rFonts w:ascii="Arial" w:hAnsi="Arial"/>
                    </w:rPr>
                    <w:t>:</w:t>
                  </w:r>
                </w:p>
                <w:p w14:paraId="251FE8F0" w14:textId="77777777" w:rsidR="0058789B" w:rsidRDefault="0058789B" w:rsidP="005A7DE1">
                  <w:pPr>
                    <w:keepNext/>
                    <w:keepLines/>
                    <w:suppressAutoHyphens/>
                    <w:spacing w:before="100" w:beforeAutospacing="1" w:after="100" w:afterAutospacing="1"/>
                    <w:contextualSpacing/>
                    <w:rPr>
                      <w:rFonts w:ascii="Arial" w:hAnsi="Arial"/>
                    </w:rPr>
                  </w:pPr>
                </w:p>
                <w:p w14:paraId="543807CB" w14:textId="77777777" w:rsidR="0058789B" w:rsidRDefault="0058789B" w:rsidP="005A7DE1">
                  <w:pPr>
                    <w:keepNext/>
                    <w:keepLines/>
                    <w:suppressAutoHyphens/>
                    <w:spacing w:before="100" w:beforeAutospacing="1" w:after="100" w:afterAutospacing="1"/>
                    <w:contextualSpacing/>
                    <w:rPr>
                      <w:rFonts w:ascii="Arial" w:hAnsi="Arial"/>
                    </w:rPr>
                  </w:pPr>
                </w:p>
                <w:p w14:paraId="048FD0F7" w14:textId="77777777" w:rsidR="0058789B" w:rsidRDefault="0058789B" w:rsidP="005A7DE1">
                  <w:pPr>
                    <w:keepNext/>
                    <w:keepLines/>
                    <w:suppressAutoHyphens/>
                    <w:spacing w:before="100" w:beforeAutospacing="1" w:after="100" w:afterAutospacing="1"/>
                    <w:contextualSpacing/>
                    <w:rPr>
                      <w:rFonts w:ascii="Arial" w:hAnsi="Arial"/>
                    </w:rPr>
                  </w:pPr>
                </w:p>
              </w:tc>
              <w:tc>
                <w:tcPr>
                  <w:tcW w:w="4674" w:type="dxa"/>
                </w:tcPr>
                <w:p w14:paraId="1C503B85"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Chef de File, qui est le contractant du Norfolk County Council à </w:t>
                  </w:r>
                  <w:smartTag w:uri="urn:schemas-microsoft-com:office:smarttags" w:element="PersonName">
                    <w:smartTagPr>
                      <w:attr w:name="ProductID" w:val="la Convention FEDER."/>
                    </w:smartTagPr>
                    <w:r>
                      <w:rPr>
                        <w:rFonts w:ascii="Arial" w:hAnsi="Arial"/>
                      </w:rPr>
                      <w:t>la Convention FEDER.</w:t>
                    </w:r>
                  </w:smartTag>
                </w:p>
                <w:p w14:paraId="4D08221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5D03962" w14:textId="77777777" w:rsidTr="00AF1A79">
              <w:trPr>
                <w:trHeight w:val="1884"/>
              </w:trPr>
              <w:tc>
                <w:tcPr>
                  <w:tcW w:w="2190" w:type="dxa"/>
                </w:tcPr>
                <w:p w14:paraId="458E280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 xml:space="preserve">AG </w:t>
                  </w:r>
                  <w:r>
                    <w:rPr>
                      <w:rFonts w:ascii="Arial" w:hAnsi="Arial"/>
                    </w:rPr>
                    <w:t>:</w:t>
                  </w:r>
                </w:p>
                <w:p w14:paraId="79A1866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4AE07A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368F4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C77BF7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8FA1014"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C4797CC"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CSP </w:t>
                  </w:r>
                  <w:r>
                    <w:rPr>
                      <w:rFonts w:ascii="Arial" w:hAnsi="Arial"/>
                    </w:rPr>
                    <w:t>:</w:t>
                  </w:r>
                </w:p>
                <w:p w14:paraId="0197405C" w14:textId="77777777" w:rsidR="0058789B" w:rsidRDefault="0058789B" w:rsidP="005A7DE1">
                  <w:pPr>
                    <w:keepNext/>
                    <w:keepLines/>
                    <w:suppressAutoHyphens/>
                    <w:spacing w:before="100" w:beforeAutospacing="1" w:after="100" w:afterAutospacing="1"/>
                    <w:contextualSpacing/>
                    <w:rPr>
                      <w:rFonts w:ascii="Arial" w:hAnsi="Arial" w:cs="Arial"/>
                    </w:rPr>
                  </w:pPr>
                </w:p>
                <w:p w14:paraId="228CB555" w14:textId="77777777" w:rsidR="0058789B" w:rsidRDefault="0058789B" w:rsidP="005A7DE1">
                  <w:pPr>
                    <w:keepNext/>
                    <w:keepLines/>
                    <w:suppressAutoHyphens/>
                    <w:spacing w:before="100" w:beforeAutospacing="1" w:after="100" w:afterAutospacing="1"/>
                    <w:contextualSpacing/>
                    <w:rPr>
                      <w:rFonts w:ascii="Arial" w:hAnsi="Arial" w:cs="Arial"/>
                    </w:rPr>
                  </w:pPr>
                </w:p>
                <w:p w14:paraId="0B15424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99CF001"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Entités du Programme</w:t>
                  </w:r>
                  <w:r>
                    <w:t xml:space="preserve"> :</w:t>
                  </w:r>
                </w:p>
                <w:p w14:paraId="24B033C3" w14:textId="77777777" w:rsidR="0058789B" w:rsidRDefault="0058789B" w:rsidP="005A7DE1">
                  <w:pPr>
                    <w:keepNext/>
                    <w:keepLines/>
                    <w:suppressAutoHyphens/>
                    <w:spacing w:before="100" w:beforeAutospacing="1" w:after="100" w:afterAutospacing="1"/>
                    <w:contextualSpacing/>
                    <w:rPr>
                      <w:rFonts w:ascii="Arial" w:hAnsi="Arial" w:cs="Arial"/>
                    </w:rPr>
                  </w:pPr>
                </w:p>
                <w:p w14:paraId="16BE9676"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lastRenderedPageBreak/>
                    <w:t>Manuel du Programme :</w:t>
                  </w:r>
                </w:p>
                <w:p w14:paraId="71B7BB02" w14:textId="77777777" w:rsidR="0058789B" w:rsidRDefault="0058789B" w:rsidP="005A7DE1">
                  <w:pPr>
                    <w:keepNext/>
                    <w:keepLines/>
                    <w:suppressAutoHyphens/>
                    <w:spacing w:before="100" w:beforeAutospacing="1" w:after="100" w:afterAutospacing="1"/>
                    <w:contextualSpacing/>
                    <w:rPr>
                      <w:rFonts w:ascii="Arial" w:hAnsi="Arial" w:cs="Arial"/>
                    </w:rPr>
                  </w:pPr>
                </w:p>
                <w:p w14:paraId="308E278D" w14:textId="77777777" w:rsidR="00EB1595" w:rsidRDefault="00EB1595" w:rsidP="005A7DE1">
                  <w:pPr>
                    <w:keepNext/>
                    <w:keepLines/>
                    <w:suppressAutoHyphens/>
                    <w:spacing w:before="100" w:beforeAutospacing="1" w:after="100" w:afterAutospacing="1"/>
                    <w:contextualSpacing/>
                    <w:rPr>
                      <w:rFonts w:ascii="Arial" w:hAnsi="Arial" w:cs="Arial"/>
                    </w:rPr>
                  </w:pPr>
                </w:p>
                <w:p w14:paraId="58900E62" w14:textId="77777777" w:rsidR="00EB1595" w:rsidRDefault="00EB1595" w:rsidP="005A7DE1">
                  <w:pPr>
                    <w:keepNext/>
                    <w:keepLines/>
                    <w:suppressAutoHyphens/>
                    <w:spacing w:before="100" w:beforeAutospacing="1" w:after="100" w:afterAutospacing="1"/>
                    <w:contextualSpacing/>
                    <w:rPr>
                      <w:rFonts w:ascii="Arial" w:hAnsi="Arial" w:cs="Arial"/>
                    </w:rPr>
                  </w:pPr>
                </w:p>
                <w:p w14:paraId="2984AE5A" w14:textId="77777777" w:rsidR="00EB1595" w:rsidRDefault="00EB1595" w:rsidP="005A7DE1">
                  <w:pPr>
                    <w:keepNext/>
                    <w:keepLines/>
                    <w:suppressAutoHyphens/>
                    <w:spacing w:before="100" w:beforeAutospacing="1" w:after="100" w:afterAutospacing="1"/>
                    <w:contextualSpacing/>
                    <w:rPr>
                      <w:rFonts w:ascii="Arial" w:hAnsi="Arial" w:cs="Arial"/>
                    </w:rPr>
                  </w:pPr>
                </w:p>
                <w:p w14:paraId="622189FC" w14:textId="77777777" w:rsidR="00EB1595" w:rsidRDefault="00EB1595" w:rsidP="005A7DE1">
                  <w:pPr>
                    <w:keepNext/>
                    <w:keepLines/>
                    <w:suppressAutoHyphens/>
                    <w:spacing w:before="100" w:beforeAutospacing="1" w:after="100" w:afterAutospacing="1"/>
                    <w:contextualSpacing/>
                    <w:rPr>
                      <w:rFonts w:ascii="Arial" w:hAnsi="Arial" w:cs="Arial"/>
                    </w:rPr>
                  </w:pPr>
                </w:p>
                <w:p w14:paraId="71EEE331" w14:textId="3BB779D7" w:rsidR="00EB1595" w:rsidRDefault="00EB1595" w:rsidP="005A7DE1">
                  <w:pPr>
                    <w:keepNext/>
                    <w:keepLines/>
                    <w:suppressAutoHyphens/>
                    <w:spacing w:before="100" w:beforeAutospacing="1" w:after="100" w:afterAutospacing="1"/>
                    <w:contextualSpacing/>
                    <w:rPr>
                      <w:rFonts w:ascii="Arial" w:hAnsi="Arial" w:cs="Arial"/>
                    </w:rPr>
                  </w:pPr>
                  <w:r>
                    <w:rPr>
                      <w:rFonts w:ascii="Arial" w:hAnsi="Arial"/>
                      <w:b/>
                    </w:rPr>
                    <w:t xml:space="preserve">Recettes nettes </w:t>
                  </w:r>
                  <w:r>
                    <w:rPr>
                      <w:rFonts w:ascii="Arial" w:hAnsi="Arial"/>
                    </w:rPr>
                    <w:t>:</w:t>
                  </w:r>
                </w:p>
              </w:tc>
              <w:tc>
                <w:tcPr>
                  <w:tcW w:w="4674" w:type="dxa"/>
                </w:tcPr>
                <w:p w14:paraId="748EB347"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désigne le Norfolk County Council agissant en qualité d'Autorité de Gestion. Elle supervise la gestion globale du Programme, et est responsable de la bonne gestion financière et de la mise en place du Programme.</w:t>
                  </w:r>
                </w:p>
                <w:p w14:paraId="21809AF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5DC5A60F"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Comité de Suivi du Programme. Le CSP collabore avec l'AG pour garantir la qualité et l'effectivité de la mise en œuvre du Programme.</w:t>
                  </w:r>
                </w:p>
                <w:p w14:paraId="02806D5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13F02915"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7F64C91E"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l'AG, le SC, l'AA, l'AC ou le CSP.</w:t>
                  </w:r>
                </w:p>
                <w:p w14:paraId="5884877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6F4E054C" w14:textId="51109B48"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 xml:space="preserve">désigne le Manuel de mise en œuvre du Programme énonçant les règles qui s'appliquent au </w:t>
                  </w:r>
                  <w:r w:rsidR="00AB5B96">
                    <w:rPr>
                      <w:rFonts w:ascii="Arial" w:hAnsi="Arial"/>
                    </w:rPr>
                    <w:t>Microprojet</w:t>
                  </w:r>
                  <w:r>
                    <w:rPr>
                      <w:rFonts w:ascii="Arial" w:hAnsi="Arial"/>
                    </w:rPr>
                    <w:t>, tel qu'établies par l'AG.</w:t>
                  </w:r>
                </w:p>
                <w:p w14:paraId="09868F01"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0A28C905"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59B48C5F"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7E7A0441"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1F2E145F" w14:textId="060EA8CC" w:rsidR="00EB1595" w:rsidRDefault="00EB1595" w:rsidP="000B3812">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les entrées de trésorerie provenant directement des utilisateurs pour les biens ou services fournis par le </w:t>
                  </w:r>
                  <w:r w:rsidR="00AB5B96">
                    <w:rPr>
                      <w:rFonts w:ascii="Arial" w:hAnsi="Arial"/>
                    </w:rPr>
                    <w:t>Microprojet</w:t>
                  </w:r>
                  <w:r>
                    <w:rPr>
                      <w:rFonts w:ascii="Arial" w:hAnsi="Arial"/>
                    </w:rPr>
                    <w:t>, les paiements effectués en contrepartie de services, déduction faite des frais d'exploitation et des coûts de remplacement du matériel à faible durée de vie qui sont supportés au cours de la période correspondante. Elles sont calculées en appliquant les règles fixées par les règlements du Fonds Structurel et d'Investissement de l'UE et le Manuel du Programme.</w:t>
                  </w:r>
                </w:p>
              </w:tc>
            </w:tr>
            <w:tr w:rsidR="0058789B" w:rsidRPr="0058789B" w14:paraId="77961DD0" w14:textId="77777777" w:rsidTr="00AF1A79">
              <w:trPr>
                <w:trHeight w:val="2589"/>
              </w:trPr>
              <w:tc>
                <w:tcPr>
                  <w:tcW w:w="2190" w:type="dxa"/>
                  <w:hideMark/>
                </w:tcPr>
                <w:p w14:paraId="302C312B" w14:textId="77777777" w:rsidR="0058789B" w:rsidRDefault="0058789B" w:rsidP="005A7DE1">
                  <w:pPr>
                    <w:keepNext/>
                    <w:keepLines/>
                    <w:suppressAutoHyphens/>
                    <w:spacing w:before="100" w:beforeAutospacing="1" w:after="100" w:afterAutospacing="1"/>
                    <w:contextualSpacing/>
                    <w:rPr>
                      <w:rFonts w:ascii="Arial" w:hAnsi="Arial" w:cs="Arial"/>
                    </w:rPr>
                  </w:pPr>
                </w:p>
                <w:p w14:paraId="2A670F78" w14:textId="77777777" w:rsidR="00EB1595" w:rsidRDefault="00EB1595" w:rsidP="005A7DE1">
                  <w:pPr>
                    <w:keepNext/>
                    <w:keepLines/>
                    <w:suppressAutoHyphens/>
                    <w:spacing w:before="100" w:beforeAutospacing="1" w:after="100" w:afterAutospacing="1"/>
                    <w:contextualSpacing/>
                    <w:rPr>
                      <w:rFonts w:ascii="Arial" w:hAnsi="Arial" w:cs="Arial"/>
                    </w:rPr>
                  </w:pPr>
                </w:p>
                <w:p w14:paraId="43D58506" w14:textId="77777777" w:rsidR="00EB1595" w:rsidRDefault="00EB1595" w:rsidP="005A7DE1">
                  <w:pPr>
                    <w:keepNext/>
                    <w:keepLines/>
                    <w:suppressAutoHyphens/>
                    <w:spacing w:before="100" w:beforeAutospacing="1" w:after="100" w:afterAutospacing="1"/>
                    <w:contextualSpacing/>
                    <w:rPr>
                      <w:rFonts w:ascii="Arial" w:hAnsi="Arial"/>
                      <w:b/>
                    </w:rPr>
                  </w:pPr>
                  <w:r>
                    <w:rPr>
                      <w:rFonts w:ascii="Arial" w:hAnsi="Arial"/>
                      <w:b/>
                    </w:rPr>
                    <w:t xml:space="preserve">Convention Partenariale </w:t>
                  </w:r>
                  <w:r>
                    <w:rPr>
                      <w:rFonts w:ascii="Arial" w:hAnsi="Arial"/>
                    </w:rPr>
                    <w:t>:</w:t>
                  </w:r>
                  <w:r>
                    <w:rPr>
                      <w:rFonts w:ascii="Arial" w:hAnsi="Arial"/>
                      <w:b/>
                    </w:rPr>
                    <w:t xml:space="preserve">  </w:t>
                  </w:r>
                </w:p>
                <w:p w14:paraId="715D0986" w14:textId="77777777" w:rsidR="00EB1595" w:rsidRDefault="00EB1595" w:rsidP="005A7DE1">
                  <w:pPr>
                    <w:keepNext/>
                    <w:keepLines/>
                    <w:suppressAutoHyphens/>
                    <w:spacing w:before="100" w:beforeAutospacing="1" w:after="100" w:afterAutospacing="1"/>
                    <w:contextualSpacing/>
                    <w:rPr>
                      <w:rFonts w:ascii="Arial" w:hAnsi="Arial"/>
                      <w:b/>
                    </w:rPr>
                  </w:pPr>
                </w:p>
                <w:p w14:paraId="19434B6C" w14:textId="77777777" w:rsidR="00EB1595" w:rsidRDefault="00EB1595" w:rsidP="005A7DE1">
                  <w:pPr>
                    <w:keepNext/>
                    <w:keepLines/>
                    <w:suppressAutoHyphens/>
                    <w:spacing w:before="100" w:beforeAutospacing="1" w:after="100" w:afterAutospacing="1"/>
                    <w:contextualSpacing/>
                    <w:rPr>
                      <w:rFonts w:ascii="Arial" w:hAnsi="Arial"/>
                      <w:b/>
                    </w:rPr>
                  </w:pPr>
                </w:p>
                <w:p w14:paraId="0000E9AA" w14:textId="77777777" w:rsidR="00EB1595" w:rsidRDefault="00EB1595" w:rsidP="005A7DE1">
                  <w:pPr>
                    <w:keepNext/>
                    <w:keepLines/>
                    <w:suppressAutoHyphens/>
                    <w:spacing w:before="100" w:beforeAutospacing="1" w:after="100" w:afterAutospacing="1"/>
                    <w:contextualSpacing/>
                    <w:rPr>
                      <w:rFonts w:ascii="Arial" w:hAnsi="Arial"/>
                      <w:b/>
                    </w:rPr>
                  </w:pPr>
                </w:p>
                <w:p w14:paraId="2076910D" w14:textId="77777777" w:rsidR="00EB1595" w:rsidRDefault="00EB1595" w:rsidP="005A7DE1">
                  <w:pPr>
                    <w:keepNext/>
                    <w:keepLines/>
                    <w:suppressAutoHyphens/>
                    <w:spacing w:before="100" w:beforeAutospacing="1" w:after="100" w:afterAutospacing="1"/>
                    <w:contextualSpacing/>
                    <w:rPr>
                      <w:rFonts w:ascii="Arial" w:hAnsi="Arial"/>
                    </w:rPr>
                  </w:pPr>
                  <w:r>
                    <w:rPr>
                      <w:rFonts w:ascii="Arial" w:hAnsi="Arial"/>
                      <w:b/>
                    </w:rPr>
                    <w:t xml:space="preserve">Demande de Paiement </w:t>
                  </w:r>
                  <w:r>
                    <w:rPr>
                      <w:rFonts w:ascii="Arial" w:hAnsi="Arial"/>
                    </w:rPr>
                    <w:t>:</w:t>
                  </w:r>
                </w:p>
                <w:p w14:paraId="7FA76314" w14:textId="77777777" w:rsidR="00EB1595" w:rsidRDefault="00EB1595" w:rsidP="005A7DE1">
                  <w:pPr>
                    <w:keepNext/>
                    <w:keepLines/>
                    <w:suppressAutoHyphens/>
                    <w:spacing w:before="100" w:beforeAutospacing="1" w:after="100" w:afterAutospacing="1"/>
                    <w:contextualSpacing/>
                    <w:rPr>
                      <w:rFonts w:ascii="Arial" w:hAnsi="Arial"/>
                    </w:rPr>
                  </w:pPr>
                </w:p>
                <w:p w14:paraId="539101C8" w14:textId="77777777" w:rsidR="00EB1595" w:rsidRDefault="00EB1595" w:rsidP="005A7DE1">
                  <w:pPr>
                    <w:keepNext/>
                    <w:keepLines/>
                    <w:suppressAutoHyphens/>
                    <w:spacing w:before="100" w:beforeAutospacing="1" w:after="100" w:afterAutospacing="1"/>
                    <w:contextualSpacing/>
                    <w:rPr>
                      <w:rFonts w:ascii="Arial" w:hAnsi="Arial"/>
                    </w:rPr>
                  </w:pPr>
                </w:p>
                <w:p w14:paraId="24F20C54" w14:textId="77777777" w:rsidR="00AF1A79" w:rsidRDefault="00AF1A79" w:rsidP="005A7DE1">
                  <w:pPr>
                    <w:keepNext/>
                    <w:keepLines/>
                    <w:suppressAutoHyphens/>
                    <w:spacing w:before="100" w:beforeAutospacing="1" w:after="100" w:afterAutospacing="1"/>
                    <w:contextualSpacing/>
                    <w:rPr>
                      <w:rFonts w:ascii="Arial" w:hAnsi="Arial"/>
                    </w:rPr>
                  </w:pPr>
                </w:p>
                <w:p w14:paraId="7CFE37E2"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PP </w:t>
                  </w:r>
                  <w:r>
                    <w:rPr>
                      <w:rFonts w:ascii="Arial" w:hAnsi="Arial"/>
                    </w:rPr>
                    <w:t>:</w:t>
                  </w:r>
                </w:p>
                <w:p w14:paraId="655C107F" w14:textId="77777777" w:rsidR="00EB1595" w:rsidRDefault="00EB1595" w:rsidP="005A7DE1">
                  <w:pPr>
                    <w:keepNext/>
                    <w:keepLines/>
                    <w:suppressAutoHyphens/>
                    <w:spacing w:before="100" w:beforeAutospacing="1" w:after="100" w:afterAutospacing="1"/>
                    <w:contextualSpacing/>
                    <w:rPr>
                      <w:rFonts w:ascii="Arial" w:hAnsi="Arial" w:cs="Arial"/>
                    </w:rPr>
                  </w:pPr>
                </w:p>
                <w:p w14:paraId="17F1B474" w14:textId="77777777" w:rsidR="00D2578A" w:rsidRDefault="00D2578A" w:rsidP="005A7DE1">
                  <w:pPr>
                    <w:keepNext/>
                    <w:keepLines/>
                    <w:suppressAutoHyphens/>
                    <w:spacing w:before="100" w:beforeAutospacing="1" w:after="100" w:afterAutospacing="1"/>
                    <w:contextualSpacing/>
                    <w:rPr>
                      <w:rFonts w:ascii="Arial" w:hAnsi="Arial" w:cs="Arial"/>
                    </w:rPr>
                  </w:pPr>
                </w:p>
                <w:p w14:paraId="60363945" w14:textId="3B9FE42A" w:rsidR="00D2578A" w:rsidRDefault="00D2578A" w:rsidP="005A7DE1">
                  <w:pPr>
                    <w:keepNext/>
                    <w:keepLines/>
                    <w:suppressAutoHyphens/>
                    <w:spacing w:before="100" w:beforeAutospacing="1" w:after="100" w:afterAutospacing="1"/>
                    <w:contextualSpacing/>
                    <w:rPr>
                      <w:rFonts w:ascii="Arial" w:hAnsi="Arial" w:cs="Arial"/>
                    </w:rPr>
                  </w:pPr>
                </w:p>
              </w:tc>
              <w:tc>
                <w:tcPr>
                  <w:tcW w:w="4674" w:type="dxa"/>
                </w:tcPr>
                <w:p w14:paraId="77B1CCC0" w14:textId="77777777" w:rsidR="0058789B" w:rsidRDefault="0058789B" w:rsidP="00EB1595">
                  <w:pPr>
                    <w:keepNext/>
                    <w:keepLines/>
                    <w:suppressAutoHyphens/>
                    <w:spacing w:before="100" w:beforeAutospacing="1" w:after="100" w:afterAutospacing="1"/>
                    <w:contextualSpacing/>
                    <w:jc w:val="both"/>
                    <w:rPr>
                      <w:rFonts w:ascii="Arial" w:hAnsi="Arial" w:cs="Arial"/>
                    </w:rPr>
                  </w:pPr>
                </w:p>
                <w:p w14:paraId="7B08E578"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A64878A" w14:textId="548BC3AB"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w:t>
                  </w:r>
                  <w:smartTag w:uri="urn:schemas-microsoft-com:office:smarttags" w:element="PersonName">
                    <w:smartTagPr>
                      <w:attr w:name="ProductID" w:val="la Convention Partenariale"/>
                    </w:smartTagPr>
                    <w:r>
                      <w:rPr>
                        <w:rFonts w:ascii="Arial" w:hAnsi="Arial"/>
                      </w:rPr>
                      <w:t>la Convention Partenariale</w:t>
                    </w:r>
                  </w:smartTag>
                  <w:r>
                    <w:rPr>
                      <w:rFonts w:ascii="Arial" w:hAnsi="Arial"/>
                    </w:rPr>
                    <w:t xml:space="preserve"> entre le CdF et les Partenaires de </w:t>
                  </w:r>
                  <w:r w:rsidR="00AB5B96">
                    <w:rPr>
                      <w:rFonts w:ascii="Arial" w:hAnsi="Arial"/>
                    </w:rPr>
                    <w:t>Microprojet</w:t>
                  </w:r>
                  <w:r>
                    <w:rPr>
                      <w:rFonts w:ascii="Arial" w:hAnsi="Arial"/>
                    </w:rPr>
                    <w:t xml:space="preserve"> concernant la mise en œuvre du </w:t>
                  </w:r>
                  <w:r w:rsidR="00AB5B96">
                    <w:rPr>
                      <w:rFonts w:ascii="Arial" w:hAnsi="Arial"/>
                    </w:rPr>
                    <w:t>Microprojet</w:t>
                  </w:r>
                  <w:r>
                    <w:rPr>
                      <w:rFonts w:ascii="Arial" w:hAnsi="Arial"/>
                    </w:rPr>
                    <w:t>.</w:t>
                  </w:r>
                </w:p>
                <w:p w14:paraId="1F58396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D00251A"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399C554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La Demande de Paiement correspondra au Rapport d'Avancement et présentera les dépenses éligibles engagées pendant la Période de Référence.</w:t>
                  </w:r>
                </w:p>
                <w:p w14:paraId="4C07EE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7553788" w14:textId="45BFFF31"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tout Partenaire de Projet y compris le CdF, qui constitue une parties à la présente Convention.</w:t>
                  </w:r>
                </w:p>
                <w:p w14:paraId="7ED9762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3814A14" w14:textId="77777777" w:rsidTr="00E617EF">
              <w:trPr>
                <w:trHeight w:val="128"/>
              </w:trPr>
              <w:tc>
                <w:tcPr>
                  <w:tcW w:w="2190" w:type="dxa"/>
                  <w:hideMark/>
                </w:tcPr>
                <w:p w14:paraId="5502B391" w14:textId="40CE37A5" w:rsidR="00D2578A"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Programme</w:t>
                  </w:r>
                  <w:r>
                    <w:rPr>
                      <w:rFonts w:ascii="Arial" w:hAnsi="Arial"/>
                    </w:rPr>
                    <w:t>:</w:t>
                  </w:r>
                </w:p>
                <w:p w14:paraId="42398B09" w14:textId="77777777" w:rsidR="00EB1595" w:rsidRPr="00D2578A" w:rsidRDefault="00EB1595" w:rsidP="00D2578A">
                  <w:pPr>
                    <w:rPr>
                      <w:rFonts w:ascii="Arial" w:hAnsi="Arial" w:cs="Arial"/>
                    </w:rPr>
                  </w:pPr>
                </w:p>
              </w:tc>
              <w:tc>
                <w:tcPr>
                  <w:tcW w:w="4674" w:type="dxa"/>
                </w:tcPr>
                <w:p w14:paraId="73310E11"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Programme Interreg VA France (Manche) Angleterre.</w:t>
                  </w:r>
                </w:p>
                <w:p w14:paraId="38E6A15F"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02C99B5F" w14:textId="77777777" w:rsidR="00D2578A" w:rsidRDefault="00D2578A" w:rsidP="00EB1595">
                  <w:pPr>
                    <w:keepNext/>
                    <w:keepLines/>
                    <w:suppressAutoHyphens/>
                    <w:spacing w:before="100" w:beforeAutospacing="1" w:after="100" w:afterAutospacing="1"/>
                    <w:contextualSpacing/>
                    <w:jc w:val="both"/>
                    <w:rPr>
                      <w:rFonts w:ascii="Arial" w:hAnsi="Arial" w:cs="Arial"/>
                    </w:rPr>
                  </w:pPr>
                </w:p>
                <w:p w14:paraId="62417062" w14:textId="77777777" w:rsidR="00D2578A" w:rsidRDefault="00D2578A" w:rsidP="00EB1595">
                  <w:pPr>
                    <w:keepNext/>
                    <w:keepLines/>
                    <w:suppressAutoHyphens/>
                    <w:spacing w:before="100" w:beforeAutospacing="1" w:after="100" w:afterAutospacing="1"/>
                    <w:contextualSpacing/>
                    <w:jc w:val="both"/>
                    <w:rPr>
                      <w:rFonts w:ascii="Arial" w:hAnsi="Arial" w:cs="Arial"/>
                    </w:rPr>
                  </w:pPr>
                </w:p>
              </w:tc>
            </w:tr>
            <w:tr w:rsidR="00EB1595" w:rsidRPr="0058789B" w14:paraId="390B6EDF" w14:textId="77777777" w:rsidTr="00AF1A79">
              <w:trPr>
                <w:trHeight w:val="934"/>
              </w:trPr>
              <w:tc>
                <w:tcPr>
                  <w:tcW w:w="2190" w:type="dxa"/>
                  <w:hideMark/>
                </w:tcPr>
                <w:p w14:paraId="12039904" w14:textId="5377F04F"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Rapport d’Avancement</w:t>
                  </w:r>
                  <w:r>
                    <w:t xml:space="preserve"> </w:t>
                  </w:r>
                  <w:r>
                    <w:rPr>
                      <w:rFonts w:ascii="Arial" w:hAnsi="Arial"/>
                    </w:rPr>
                    <w:t>:</w:t>
                  </w:r>
                </w:p>
              </w:tc>
              <w:tc>
                <w:tcPr>
                  <w:tcW w:w="4674" w:type="dxa"/>
                </w:tcPr>
                <w:p w14:paraId="3BF5A7D9" w14:textId="3CCBF3EB"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Le Rapport d’Avancement est un document unique qui se focalise sur les Activités du </w:t>
                  </w:r>
                  <w:r w:rsidR="00AB5B96">
                    <w:rPr>
                      <w:rFonts w:ascii="Arial" w:hAnsi="Arial"/>
                    </w:rPr>
                    <w:t>Microprojet</w:t>
                  </w:r>
                  <w:r>
                    <w:rPr>
                      <w:rFonts w:ascii="Arial" w:hAnsi="Arial"/>
                    </w:rPr>
                    <w:t xml:space="preserve">, notamment la livraison des livrables et réalisations du </w:t>
                  </w:r>
                  <w:r w:rsidR="00AB5B96">
                    <w:rPr>
                      <w:rFonts w:ascii="Arial" w:hAnsi="Arial"/>
                    </w:rPr>
                    <w:t>Microprojet</w:t>
                  </w:r>
                  <w:r>
                    <w:rPr>
                      <w:rFonts w:ascii="Arial" w:hAnsi="Arial"/>
                    </w:rPr>
                    <w:t>.</w:t>
                  </w:r>
                </w:p>
                <w:p w14:paraId="5CE42FD2"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1D3C1F3" w14:textId="77777777" w:rsidTr="00AF1A79">
              <w:trPr>
                <w:trHeight w:val="704"/>
              </w:trPr>
              <w:tc>
                <w:tcPr>
                  <w:tcW w:w="2190" w:type="dxa"/>
                  <w:hideMark/>
                </w:tcPr>
                <w:p w14:paraId="729F839B" w14:textId="77594E9E" w:rsidR="00EB1595" w:rsidRPr="00A82C2B" w:rsidRDefault="00EB1595" w:rsidP="00EB1595">
                  <w:pPr>
                    <w:keepNext/>
                    <w:keepLines/>
                    <w:suppressAutoHyphens/>
                    <w:spacing w:before="100" w:beforeAutospacing="1" w:after="100" w:afterAutospacing="1"/>
                    <w:contextualSpacing/>
                    <w:rPr>
                      <w:rFonts w:ascii="Arial" w:hAnsi="Arial"/>
                      <w:b/>
                    </w:rPr>
                  </w:pPr>
                  <w:r>
                    <w:rPr>
                      <w:rFonts w:ascii="Arial" w:hAnsi="Arial"/>
                      <w:b/>
                    </w:rPr>
                    <w:t xml:space="preserve">Activités du </w:t>
                  </w:r>
                  <w:r w:rsidR="00AB5B96">
                    <w:rPr>
                      <w:rFonts w:ascii="Arial" w:hAnsi="Arial"/>
                      <w:b/>
                    </w:rPr>
                    <w:t>Microprojet</w:t>
                  </w:r>
                  <w:r>
                    <w:rPr>
                      <w:rFonts w:ascii="Arial" w:hAnsi="Arial"/>
                      <w:b/>
                    </w:rPr>
                    <w:t xml:space="preserve"> </w:t>
                  </w:r>
                  <w:r>
                    <w:rPr>
                      <w:rFonts w:ascii="Arial" w:hAnsi="Arial"/>
                    </w:rPr>
                    <w:t>:</w:t>
                  </w:r>
                </w:p>
              </w:tc>
              <w:tc>
                <w:tcPr>
                  <w:tcW w:w="4674" w:type="dxa"/>
                </w:tcPr>
                <w:p w14:paraId="5A350B78" w14:textId="3829F1D8"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les services, travaux ou le développement, dont le coût est financé par le budget du </w:t>
                  </w:r>
                  <w:r w:rsidR="00AB5B96">
                    <w:rPr>
                      <w:rFonts w:ascii="Arial" w:hAnsi="Arial"/>
                    </w:rPr>
                    <w:t>Microprojet</w:t>
                  </w:r>
                  <w:r>
                    <w:rPr>
                      <w:rFonts w:ascii="Arial" w:hAnsi="Arial"/>
                    </w:rPr>
                    <w:t>.</w:t>
                  </w:r>
                </w:p>
                <w:p w14:paraId="56CC2C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49E179CB" w14:textId="77777777" w:rsidTr="00E617EF">
              <w:trPr>
                <w:trHeight w:val="954"/>
              </w:trPr>
              <w:tc>
                <w:tcPr>
                  <w:tcW w:w="2190" w:type="dxa"/>
                </w:tcPr>
                <w:p w14:paraId="63C481DC" w14:textId="3C2FBB6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Période du </w:t>
                  </w:r>
                  <w:r w:rsidR="00AB5B96">
                    <w:rPr>
                      <w:rFonts w:ascii="Arial" w:hAnsi="Arial"/>
                      <w:b/>
                    </w:rPr>
                    <w:t>Microprojet</w:t>
                  </w:r>
                  <w:r>
                    <w:rPr>
                      <w:rFonts w:ascii="Arial" w:hAnsi="Arial"/>
                      <w:b/>
                    </w:rPr>
                    <w:t xml:space="preserve"> </w:t>
                  </w:r>
                  <w:r>
                    <w:rPr>
                      <w:rFonts w:ascii="Arial" w:hAnsi="Arial"/>
                    </w:rPr>
                    <w:t>:</w:t>
                  </w:r>
                </w:p>
              </w:tc>
              <w:tc>
                <w:tcPr>
                  <w:tcW w:w="4674" w:type="dxa"/>
                </w:tcPr>
                <w:p w14:paraId="4005DA0D" w14:textId="76057360"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la durée du  </w:t>
                  </w:r>
                  <w:r w:rsidR="00AB5B96">
                    <w:rPr>
                      <w:rFonts w:ascii="Arial" w:hAnsi="Arial"/>
                    </w:rPr>
                    <w:t>Microprojet</w:t>
                  </w:r>
                  <w:r>
                    <w:rPr>
                      <w:rFonts w:ascii="Arial" w:hAnsi="Arial"/>
                    </w:rPr>
                    <w:t xml:space="preserve">, de l'approbation du </w:t>
                  </w:r>
                  <w:r w:rsidR="00AB5B96">
                    <w:rPr>
                      <w:rFonts w:ascii="Arial" w:hAnsi="Arial"/>
                    </w:rPr>
                    <w:t>Microprojet</w:t>
                  </w:r>
                  <w:r>
                    <w:rPr>
                      <w:rFonts w:ascii="Arial" w:hAnsi="Arial"/>
                    </w:rPr>
                    <w:t xml:space="preserve"> par le SSC à la date de fin du </w:t>
                  </w:r>
                  <w:r w:rsidR="00AB5B96">
                    <w:rPr>
                      <w:rFonts w:ascii="Arial" w:hAnsi="Arial"/>
                    </w:rPr>
                    <w:t>Microprojet</w:t>
                  </w:r>
                  <w:r>
                    <w:rPr>
                      <w:rFonts w:ascii="Arial" w:hAnsi="Arial"/>
                    </w:rPr>
                    <w:t xml:space="preserve"> telle qu'indiquée dans le Formulaire de Candidature.</w:t>
                  </w:r>
                </w:p>
                <w:p w14:paraId="704CB5A5"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2512E678" w14:textId="77777777" w:rsidTr="00AF1A79">
              <w:trPr>
                <w:trHeight w:val="934"/>
              </w:trPr>
              <w:tc>
                <w:tcPr>
                  <w:tcW w:w="2190" w:type="dxa"/>
                </w:tcPr>
                <w:p w14:paraId="6275C11C" w14:textId="61ACBBCB" w:rsidR="00163C0D" w:rsidRDefault="00163C0D" w:rsidP="00EB1595">
                  <w:pPr>
                    <w:keepNext/>
                    <w:keepLines/>
                    <w:suppressAutoHyphens/>
                    <w:spacing w:before="100" w:beforeAutospacing="1" w:after="100" w:afterAutospacing="1"/>
                    <w:contextualSpacing/>
                    <w:rPr>
                      <w:rFonts w:ascii="Arial" w:hAnsi="Arial"/>
                      <w:b/>
                    </w:rPr>
                  </w:pPr>
                  <w:r>
                    <w:rPr>
                      <w:rFonts w:ascii="Arial" w:hAnsi="Arial"/>
                      <w:b/>
                    </w:rPr>
                    <w:t xml:space="preserve">Période de Référence : </w:t>
                  </w:r>
                </w:p>
                <w:p w14:paraId="5A7E2749" w14:textId="77777777" w:rsidR="00163C0D" w:rsidRDefault="00163C0D" w:rsidP="00EB1595">
                  <w:pPr>
                    <w:keepNext/>
                    <w:keepLines/>
                    <w:suppressAutoHyphens/>
                    <w:spacing w:before="100" w:beforeAutospacing="1" w:after="100" w:afterAutospacing="1"/>
                    <w:contextualSpacing/>
                    <w:rPr>
                      <w:rFonts w:ascii="Arial" w:hAnsi="Arial"/>
                      <w:b/>
                    </w:rPr>
                  </w:pPr>
                </w:p>
                <w:p w14:paraId="6A0A4E84" w14:textId="4A28207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Rapports du </w:t>
                  </w:r>
                  <w:r w:rsidR="00AB5B96">
                    <w:rPr>
                      <w:rFonts w:ascii="Arial" w:hAnsi="Arial"/>
                      <w:b/>
                    </w:rPr>
                    <w:t>Microprojet</w:t>
                  </w:r>
                  <w:r>
                    <w:rPr>
                      <w:rFonts w:ascii="Arial" w:hAnsi="Arial"/>
                      <w:b/>
                    </w:rPr>
                    <w:t xml:space="preserve"> </w:t>
                  </w:r>
                  <w:r>
                    <w:rPr>
                      <w:rFonts w:ascii="Arial" w:hAnsi="Arial"/>
                    </w:rPr>
                    <w:t>:</w:t>
                  </w:r>
                </w:p>
              </w:tc>
              <w:tc>
                <w:tcPr>
                  <w:tcW w:w="4674" w:type="dxa"/>
                </w:tcPr>
                <w:p w14:paraId="34B60CBD" w14:textId="15163206" w:rsidR="00163C0D" w:rsidRDefault="00163C0D" w:rsidP="00EB1595">
                  <w:pPr>
                    <w:keepNext/>
                    <w:keepLines/>
                    <w:suppressAutoHyphens/>
                    <w:spacing w:before="100" w:beforeAutospacing="1" w:after="100" w:afterAutospacing="1"/>
                    <w:contextualSpacing/>
                    <w:jc w:val="both"/>
                    <w:rPr>
                      <w:rFonts w:ascii="Arial" w:hAnsi="Arial"/>
                    </w:rPr>
                  </w:pPr>
                  <w:r>
                    <w:rPr>
                      <w:rFonts w:ascii="Arial" w:hAnsi="Arial"/>
                    </w:rPr>
                    <w:t xml:space="preserve">désigne </w:t>
                  </w:r>
                  <w:r w:rsidRPr="004D2713">
                    <w:rPr>
                      <w:rFonts w:ascii="Arial" w:hAnsi="Arial"/>
                    </w:rPr>
                    <w:t>une période telle que définie dans l'</w:t>
                  </w:r>
                  <w:r>
                    <w:rPr>
                      <w:rFonts w:ascii="Arial" w:hAnsi="Arial"/>
                    </w:rPr>
                    <w:t>a</w:t>
                  </w:r>
                  <w:r w:rsidRPr="004D2713">
                    <w:rPr>
                      <w:rFonts w:ascii="Arial" w:hAnsi="Arial"/>
                    </w:rPr>
                    <w:t>rticle 6(1) de la présente Convention.</w:t>
                  </w:r>
                </w:p>
                <w:p w14:paraId="471373BE" w14:textId="77777777" w:rsidR="00163C0D" w:rsidRDefault="00163C0D" w:rsidP="00EB1595">
                  <w:pPr>
                    <w:keepNext/>
                    <w:keepLines/>
                    <w:suppressAutoHyphens/>
                    <w:spacing w:before="100" w:beforeAutospacing="1" w:after="100" w:afterAutospacing="1"/>
                    <w:contextualSpacing/>
                    <w:jc w:val="both"/>
                    <w:rPr>
                      <w:rFonts w:ascii="Arial" w:hAnsi="Arial"/>
                    </w:rPr>
                  </w:pPr>
                </w:p>
                <w:p w14:paraId="3B8B0E4C" w14:textId="00732392"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Rapport d’Avancement et la Demande de Paiement tels que générés sur </w:t>
                  </w:r>
                  <w:r w:rsidR="00AF1A79">
                    <w:rPr>
                      <w:rFonts w:ascii="Arial" w:hAnsi="Arial"/>
                    </w:rPr>
                    <w:t>eMS</w:t>
                  </w:r>
                  <w:r>
                    <w:rPr>
                      <w:rFonts w:ascii="Arial" w:hAnsi="Arial"/>
                    </w:rPr>
                    <w:t>.</w:t>
                  </w:r>
                </w:p>
                <w:p w14:paraId="5E315190"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424F343" w14:textId="77777777" w:rsidTr="00AF1A79">
              <w:trPr>
                <w:trHeight w:val="704"/>
              </w:trPr>
              <w:tc>
                <w:tcPr>
                  <w:tcW w:w="2190" w:type="dxa"/>
                </w:tcPr>
                <w:p w14:paraId="6120454F" w14:textId="10BBB5A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SCS </w:t>
                  </w:r>
                  <w:r>
                    <w:rPr>
                      <w:rFonts w:ascii="Arial" w:hAnsi="Arial"/>
                    </w:rPr>
                    <w:t>:</w:t>
                  </w:r>
                </w:p>
              </w:tc>
              <w:tc>
                <w:tcPr>
                  <w:tcW w:w="4674" w:type="dxa"/>
                </w:tcPr>
                <w:p w14:paraId="60B050D3" w14:textId="5C284871"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Sous-Comité de Sélection. Le rôle du SCS est d'approuver ou de rejeter les demandes de subvention du </w:t>
                  </w:r>
                  <w:r w:rsidR="00AB5B96">
                    <w:rPr>
                      <w:rFonts w:ascii="Arial" w:hAnsi="Arial"/>
                    </w:rPr>
                    <w:t>Microprojet</w:t>
                  </w:r>
                  <w:r>
                    <w:rPr>
                      <w:rFonts w:ascii="Arial" w:hAnsi="Arial"/>
                    </w:rPr>
                    <w:t>. Le SCS fait partie intégrante du CSP.</w:t>
                  </w:r>
                </w:p>
                <w:p w14:paraId="31EA49FB"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02A0B6C" w14:textId="77777777" w:rsidTr="00AF1A79">
              <w:trPr>
                <w:trHeight w:val="704"/>
              </w:trPr>
              <w:tc>
                <w:tcPr>
                  <w:tcW w:w="2190" w:type="dxa"/>
                </w:tcPr>
                <w:p w14:paraId="1894F2FC" w14:textId="0C354740"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Règles en matière d'aides d'État </w:t>
                  </w:r>
                  <w:r>
                    <w:rPr>
                      <w:rFonts w:ascii="Arial" w:hAnsi="Arial"/>
                    </w:rPr>
                    <w:t>:</w:t>
                  </w:r>
                </w:p>
              </w:tc>
              <w:tc>
                <w:tcPr>
                  <w:tcW w:w="4674" w:type="dxa"/>
                </w:tcPr>
                <w:p w14:paraId="671998F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parties concernées du Traité sur le Fonctionnement de l'Union européenne sur les aides d'État, en complément des règlements De Minimis et REGC.</w:t>
                  </w:r>
                </w:p>
                <w:p w14:paraId="4EDC2FF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61D9B7BE" w14:textId="77777777" w:rsidTr="00AF1A79">
              <w:trPr>
                <w:trHeight w:val="704"/>
              </w:trPr>
              <w:tc>
                <w:tcPr>
                  <w:tcW w:w="2190" w:type="dxa"/>
                </w:tcPr>
                <w:p w14:paraId="18051A82" w14:textId="47D801D5" w:rsidR="00EB1595" w:rsidRDefault="00EB1595" w:rsidP="00EB1595">
                  <w:pPr>
                    <w:keepNext/>
                    <w:keepLines/>
                    <w:suppressAutoHyphens/>
                    <w:spacing w:before="100" w:beforeAutospacing="1" w:after="100" w:afterAutospacing="1"/>
                    <w:contextualSpacing/>
                    <w:rPr>
                      <w:rFonts w:ascii="Arial" w:hAnsi="Arial" w:cs="Arial"/>
                      <w:b/>
                    </w:rPr>
                  </w:pPr>
                </w:p>
              </w:tc>
              <w:tc>
                <w:tcPr>
                  <w:tcW w:w="4674" w:type="dxa"/>
                </w:tcPr>
                <w:p w14:paraId="45978BC4"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bl>
          <w:p w14:paraId="0A12484E" w14:textId="77777777" w:rsidR="00DC5A6C" w:rsidRPr="0058789B" w:rsidRDefault="00DC5A6C" w:rsidP="005A7DE1">
            <w:pPr>
              <w:keepNext/>
              <w:keepLines/>
              <w:suppressAutoHyphens/>
              <w:autoSpaceDE w:val="0"/>
              <w:autoSpaceDN w:val="0"/>
              <w:adjustRightInd w:val="0"/>
              <w:spacing w:before="100" w:beforeAutospacing="1" w:after="100" w:afterAutospacing="1"/>
              <w:contextualSpacing/>
              <w:jc w:val="both"/>
              <w:rPr>
                <w:rFonts w:ascii="Arial" w:hAnsi="Arial"/>
              </w:rPr>
            </w:pPr>
          </w:p>
        </w:tc>
      </w:tr>
      <w:tr w:rsidR="00DC5A6C" w:rsidRPr="00DD5A74" w14:paraId="065A2B3A" w14:textId="77777777" w:rsidTr="002866D2">
        <w:trPr>
          <w:gridAfter w:val="1"/>
          <w:wAfter w:w="58" w:type="dxa"/>
        </w:trPr>
        <w:tc>
          <w:tcPr>
            <w:tcW w:w="7366" w:type="dxa"/>
          </w:tcPr>
          <w:p w14:paraId="2FA72E78"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i/>
                <w:color w:val="auto"/>
              </w:rPr>
            </w:pPr>
          </w:p>
          <w:p w14:paraId="3BAE90AE"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rPr>
            </w:pPr>
          </w:p>
          <w:p w14:paraId="32F129F2" w14:textId="106FFDEF" w:rsidR="00DC5A6C" w:rsidRPr="00990F6C" w:rsidRDefault="00DD5A74" w:rsidP="005A7DE1">
            <w:pPr>
              <w:pStyle w:val="Normal1"/>
              <w:keepNext/>
              <w:keepLines/>
              <w:suppressAutoHyphens/>
              <w:spacing w:before="100" w:beforeAutospacing="1" w:after="100" w:afterAutospacing="1" w:line="240" w:lineRule="auto"/>
              <w:ind w:right="100"/>
              <w:contextualSpacing/>
              <w:jc w:val="both"/>
              <w:rPr>
                <w:i/>
                <w:color w:val="auto"/>
                <w:lang w:val="en-GB"/>
              </w:rPr>
            </w:pPr>
            <w:r w:rsidRPr="005A7DE1">
              <w:rPr>
                <w:i/>
                <w:color w:val="auto"/>
                <w:lang w:val="en-GB"/>
              </w:rPr>
              <w:t>This document define the minimum Programme requirements in terms of Partnership Agreement</w:t>
            </w:r>
            <w:r w:rsidR="00AF1A79">
              <w:rPr>
                <w:i/>
                <w:color w:val="auto"/>
                <w:lang w:val="en-GB"/>
              </w:rPr>
              <w:t xml:space="preserve"> under the micro-</w:t>
            </w:r>
            <w:r w:rsidR="00AB5B96">
              <w:rPr>
                <w:i/>
                <w:color w:val="auto"/>
                <w:lang w:val="en-GB"/>
              </w:rPr>
              <w:t>Micro Project</w:t>
            </w:r>
            <w:r w:rsidR="00AF1A79">
              <w:rPr>
                <w:i/>
                <w:color w:val="auto"/>
                <w:lang w:val="en-GB"/>
              </w:rPr>
              <w:t xml:space="preserve"> scheme</w:t>
            </w:r>
            <w:r w:rsidRPr="005A7DE1">
              <w:rPr>
                <w:i/>
                <w:color w:val="auto"/>
                <w:lang w:val="en-GB"/>
              </w:rPr>
              <w:t xml:space="preserve">. </w:t>
            </w:r>
            <w:r w:rsidRPr="00990F6C">
              <w:rPr>
                <w:i/>
                <w:color w:val="auto"/>
                <w:lang w:val="en-GB"/>
              </w:rPr>
              <w:t>It must be negotiated between PPs and tailored to the partnership’s individual needs. There is no guarantee and no liability is accepted for completeness, correctness and full compatibility with EU and national law.</w:t>
            </w:r>
          </w:p>
          <w:p w14:paraId="68E2EE5F"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DF9AF6"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48B12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CC0DA3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D8060E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1122721"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73F31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B413B2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0872ECB"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D1B039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660D53"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61A15F2"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1C8DB3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8F12B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8CDDDBC"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CC0347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A9716D"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371454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B7B971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F607FE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417E1B8"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33AFBAE"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8D5FFA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4BD8169" w14:textId="77777777" w:rsidR="00A82C2B" w:rsidRPr="00990F6C"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41023301"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C6B9777" w14:textId="77777777" w:rsidR="005A7DE1" w:rsidRPr="00990F6C" w:rsidRDefault="005A7DE1"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69E6B80"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68EDAFA" w14:textId="336D6176" w:rsidR="00DD5A74" w:rsidRDefault="00DD5A74" w:rsidP="005A7DE1">
            <w:pPr>
              <w:pStyle w:val="Normal1"/>
              <w:keepNext/>
              <w:keepLines/>
              <w:suppressAutoHyphens/>
              <w:spacing w:before="100" w:beforeAutospacing="1" w:after="100" w:afterAutospacing="1" w:line="240" w:lineRule="auto"/>
              <w:ind w:right="100"/>
              <w:contextualSpacing/>
              <w:jc w:val="both"/>
              <w:rPr>
                <w:i/>
                <w:color w:val="auto"/>
                <w:szCs w:val="22"/>
              </w:rPr>
            </w:pPr>
            <w:r>
              <w:rPr>
                <w:i/>
                <w:color w:val="auto"/>
              </w:rPr>
              <w:t>Ce document définit les exigences minimum du Programme en termes de Convention Partenariale</w:t>
            </w:r>
            <w:r w:rsidR="00AF1A79">
              <w:rPr>
                <w:i/>
                <w:color w:val="auto"/>
              </w:rPr>
              <w:t xml:space="preserve"> dans le cadre de micro-</w:t>
            </w:r>
            <w:r w:rsidR="00AB5B96">
              <w:rPr>
                <w:i/>
                <w:color w:val="auto"/>
              </w:rPr>
              <w:t>Microprojet</w:t>
            </w:r>
            <w:r>
              <w:rPr>
                <w:i/>
                <w:color w:val="auto"/>
              </w:rPr>
              <w:t>. Il doit être négocié entre les PP et adapté aux besoins individuels du partenariat. Il n'y a pas de garantie et aucune responsabilité n'est acceptée pour la complétude, la conformité et la compatibilité totale avec les règles de l'UE et les lois nationales.</w:t>
            </w:r>
          </w:p>
          <w:p w14:paraId="41737B9E"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4FBAA4CA" w14:textId="77777777" w:rsidTr="002866D2">
        <w:trPr>
          <w:gridAfter w:val="1"/>
          <w:wAfter w:w="58" w:type="dxa"/>
        </w:trPr>
        <w:tc>
          <w:tcPr>
            <w:tcW w:w="7366" w:type="dxa"/>
          </w:tcPr>
          <w:p w14:paraId="4C3906D8" w14:textId="0640C915"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lang w:val="en-GB"/>
              </w:rPr>
              <w:t xml:space="preserve">This Agreement is entered into between the LP and the PPs (as listed on the </w:t>
            </w:r>
            <w:sdt>
              <w:sdtPr>
                <w:rPr>
                  <w:rFonts w:ascii="Arial" w:hAnsi="Arial" w:cs="Arial"/>
                  <w:highlight w:val="yellow"/>
                  <w:lang w:val="en-GB"/>
                </w:rPr>
                <w:id w:val="2049022116"/>
                <w:placeholder>
                  <w:docPart w:val="CD9931F732F9438E8DF033553EB43655"/>
                </w:placeholder>
                <w:text/>
              </w:sdtPr>
              <w:sdtEndPr/>
              <w:sdtContent>
                <w:r w:rsidR="00040BBB">
                  <w:rPr>
                    <w:rFonts w:ascii="Arial" w:hAnsi="Arial" w:cs="Arial"/>
                    <w:highlight w:val="yellow"/>
                    <w:lang w:val="en-GB"/>
                  </w:rPr>
                  <w:t>[</w:t>
                </w:r>
                <w:r w:rsidR="00AB5B96">
                  <w:rPr>
                    <w:rFonts w:ascii="Arial" w:hAnsi="Arial" w:cs="Arial"/>
                    <w:highlight w:val="yellow"/>
                    <w:lang w:val="en-GB"/>
                  </w:rPr>
                  <w:t>Micro Project</w:t>
                </w:r>
                <w:r w:rsidR="00040BBB">
                  <w:rPr>
                    <w:rFonts w:ascii="Arial" w:hAnsi="Arial" w:cs="Arial"/>
                    <w:highlight w:val="yellow"/>
                    <w:lang w:val="en-GB"/>
                  </w:rPr>
                  <w:t xml:space="preserve"> Acronym]</w:t>
                </w:r>
              </w:sdtContent>
            </w:sdt>
            <w:r w:rsidR="00D2578A" w:rsidRPr="00DD5A74">
              <w:rPr>
                <w:rFonts w:ascii="Arial" w:hAnsi="Arial" w:cs="Arial"/>
                <w:lang w:val="en-GB"/>
              </w:rPr>
              <w:t xml:space="preserve"> </w:t>
            </w:r>
            <w:r w:rsidRPr="00DD5A74">
              <w:rPr>
                <w:rFonts w:ascii="Arial" w:hAnsi="Arial" w:cs="Arial"/>
                <w:lang w:val="en-GB"/>
              </w:rPr>
              <w:t>Application Form annexed to this Agreement), on the date of the signature of last Partner to sign this document.</w:t>
            </w:r>
          </w:p>
          <w:p w14:paraId="42C85DD7" w14:textId="77777777" w:rsidR="00DD5A74" w:rsidRDefault="00DD5A74" w:rsidP="005A7DE1">
            <w:pPr>
              <w:keepNext/>
              <w:keepLines/>
              <w:suppressAutoHyphens/>
              <w:spacing w:before="100" w:beforeAutospacing="1" w:after="100" w:afterAutospacing="1"/>
              <w:contextualSpacing/>
              <w:jc w:val="both"/>
              <w:rPr>
                <w:rFonts w:ascii="Arial" w:hAnsi="Arial" w:cs="Arial"/>
                <w:b/>
                <w:lang w:val="en-GB"/>
              </w:rPr>
            </w:pPr>
          </w:p>
          <w:p w14:paraId="1BC4E4FD"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Programme: </w:t>
            </w:r>
            <w:r w:rsidRPr="00DD5A74">
              <w:rPr>
                <w:rFonts w:ascii="Arial" w:hAnsi="Arial" w:cs="Arial"/>
                <w:lang w:val="en-GB"/>
              </w:rPr>
              <w:t>Interreg VA France (Channel) England Programme.</w:t>
            </w:r>
          </w:p>
          <w:p w14:paraId="6B917641" w14:textId="77777777" w:rsidR="00990F6C" w:rsidRDefault="00990F6C" w:rsidP="005A7DE1">
            <w:pPr>
              <w:keepNext/>
              <w:keepLines/>
              <w:suppressAutoHyphens/>
              <w:spacing w:before="100" w:beforeAutospacing="1" w:after="100" w:afterAutospacing="1"/>
              <w:contextualSpacing/>
              <w:jc w:val="both"/>
              <w:rPr>
                <w:rFonts w:ascii="Arial" w:hAnsi="Arial" w:cs="Arial"/>
                <w:b/>
                <w:lang w:val="en-GB"/>
              </w:rPr>
            </w:pPr>
          </w:p>
          <w:p w14:paraId="46728C3B" w14:textId="73573851" w:rsidR="00DD5A74" w:rsidRPr="007A7ECA"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w:t>
            </w:r>
            <w:r w:rsidR="00AB5B96">
              <w:rPr>
                <w:rFonts w:ascii="Arial" w:hAnsi="Arial" w:cs="Arial"/>
                <w:b/>
                <w:lang w:val="en-GB"/>
              </w:rPr>
              <w:t>Micro Project</w:t>
            </w:r>
            <w:r w:rsidRPr="00DD5A74">
              <w:rPr>
                <w:rFonts w:ascii="Arial" w:hAnsi="Arial" w:cs="Arial"/>
                <w:b/>
                <w:lang w:val="en-GB"/>
              </w:rPr>
              <w:t xml:space="preserve">: </w:t>
            </w:r>
            <w:sdt>
              <w:sdtPr>
                <w:rPr>
                  <w:rFonts w:ascii="Arial" w:hAnsi="Arial" w:cs="Arial"/>
                  <w:highlight w:val="yellow"/>
                  <w:lang w:val="en-GB"/>
                </w:rPr>
                <w:id w:val="-62728752"/>
                <w:placeholder>
                  <w:docPart w:val="DefaultPlaceholder_1081868574"/>
                </w:placeholder>
                <w:text/>
              </w:sdtPr>
              <w:sdtEndPr/>
              <w:sdtContent>
                <w:r w:rsidR="00040BBB">
                  <w:rPr>
                    <w:rFonts w:ascii="Arial" w:hAnsi="Arial" w:cs="Arial"/>
                    <w:highlight w:val="yellow"/>
                    <w:lang w:val="en-GB"/>
                  </w:rPr>
                  <w:t xml:space="preserve">[Name and Acronym of the </w:t>
                </w:r>
                <w:r w:rsidR="00AB5B96">
                  <w:rPr>
                    <w:rFonts w:ascii="Arial" w:hAnsi="Arial" w:cs="Arial"/>
                    <w:highlight w:val="yellow"/>
                    <w:lang w:val="en-GB"/>
                  </w:rPr>
                  <w:t>Micro Project</w:t>
                </w:r>
                <w:r w:rsidR="00040BBB">
                  <w:rPr>
                    <w:rFonts w:ascii="Arial" w:hAnsi="Arial" w:cs="Arial"/>
                    <w:highlight w:val="yellow"/>
                    <w:lang w:val="en-GB"/>
                  </w:rPr>
                  <w:t>]</w:t>
                </w:r>
              </w:sdtContent>
            </w:sdt>
          </w:p>
          <w:p w14:paraId="337A8D93"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7F960795" w14:textId="136A196B"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b/>
                <w:lang w:val="en-GB"/>
              </w:rPr>
              <w:t xml:space="preserve">The </w:t>
            </w:r>
            <w:r w:rsidR="00AB5B96">
              <w:rPr>
                <w:rFonts w:ascii="Arial" w:hAnsi="Arial" w:cs="Arial"/>
                <w:b/>
                <w:lang w:val="en-GB"/>
              </w:rPr>
              <w:t>Micro Project</w:t>
            </w:r>
            <w:r w:rsidRPr="00DD5A74">
              <w:rPr>
                <w:rFonts w:ascii="Arial" w:hAnsi="Arial" w:cs="Arial"/>
                <w:b/>
                <w:lang w:val="en-GB"/>
              </w:rPr>
              <w:t xml:space="preserve"> Grant: </w:t>
            </w:r>
            <w:r w:rsidRPr="00DD5A74">
              <w:rPr>
                <w:rFonts w:ascii="Arial" w:hAnsi="Arial" w:cs="Arial"/>
                <w:lang w:val="en-GB"/>
              </w:rPr>
              <w:t xml:space="preserve">means the sum of </w:t>
            </w:r>
            <w:sdt>
              <w:sdtPr>
                <w:rPr>
                  <w:rFonts w:ascii="Arial" w:hAnsi="Arial" w:cs="Arial"/>
                  <w:color w:val="000000"/>
                  <w:highlight w:val="yellow"/>
                  <w:lang w:val="en-GB"/>
                </w:rPr>
                <w:id w:val="1677761816"/>
                <w:placeholder>
                  <w:docPart w:val="DefaultPlaceholder_1081868574"/>
                </w:placeholder>
                <w:text/>
              </w:sdtPr>
              <w:sdtEndPr/>
              <w:sdtContent>
                <w:r w:rsidR="00040BBB">
                  <w:rPr>
                    <w:rFonts w:ascii="Arial" w:hAnsi="Arial" w:cs="Arial"/>
                    <w:color w:val="000000"/>
                    <w:highlight w:val="yellow"/>
                    <w:lang w:val="en-GB"/>
                  </w:rPr>
                  <w:t>……….</w:t>
                </w:r>
              </w:sdtContent>
            </w:sdt>
            <w:r w:rsidR="00D2578A">
              <w:rPr>
                <w:rFonts w:ascii="Arial" w:hAnsi="Arial" w:cs="Arial"/>
                <w:lang w:val="en-GB"/>
              </w:rPr>
              <w:t xml:space="preserve"> </w:t>
            </w:r>
            <w:r w:rsidR="007A7ECA">
              <w:rPr>
                <w:rFonts w:ascii="Arial" w:hAnsi="Arial" w:cs="Arial"/>
                <w:lang w:val="en-GB"/>
              </w:rPr>
              <w:t xml:space="preserve">euro </w:t>
            </w:r>
            <w:r w:rsidRPr="00DD5A74">
              <w:rPr>
                <w:rFonts w:ascii="Arial" w:hAnsi="Arial" w:cs="Arial"/>
                <w:lang w:val="en-GB"/>
              </w:rPr>
              <w:t>or such sum as is confirmed in the Grant Offer Letter [co-financed from the ER</w:t>
            </w:r>
            <w:r w:rsidR="005C578F">
              <w:rPr>
                <w:rFonts w:ascii="Arial" w:hAnsi="Arial" w:cs="Arial"/>
                <w:lang w:val="en-GB"/>
              </w:rPr>
              <w:t>D</w:t>
            </w:r>
            <w:r w:rsidRPr="00DD5A74">
              <w:rPr>
                <w:rFonts w:ascii="Arial" w:hAnsi="Arial" w:cs="Arial"/>
                <w:lang w:val="en-GB"/>
              </w:rPr>
              <w:t>F.] This is sometimes referred to as the “Grant”.</w:t>
            </w:r>
          </w:p>
          <w:p w14:paraId="39ADCE66"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5BD3EEDA"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Having regard to:</w:t>
            </w:r>
          </w:p>
          <w:p w14:paraId="6C7F0C31"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1299/2013 of the European Parliament and of the Council of 17 December 2013, article 13(2) on the European Territorial Cooperation;</w:t>
            </w:r>
          </w:p>
          <w:p w14:paraId="61039C5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1303/2013 of the European Parliament and of the Council of 17 December 2013 on Common Provision Regulations;</w:t>
            </w:r>
          </w:p>
          <w:p w14:paraId="629104FA"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1301/2013 of the European Parliament and of the Council on the European Regional Development Fund;</w:t>
            </w:r>
          </w:p>
          <w:p w14:paraId="7078C914"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szCs w:val="22"/>
              </w:rPr>
              <w:t xml:space="preserve">The Programme Manual; </w:t>
            </w:r>
          </w:p>
          <w:p w14:paraId="64C6F16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Co-operation Programme adopted on 27/10/2015;</w:t>
            </w:r>
          </w:p>
          <w:p w14:paraId="3F292231" w14:textId="171F87E8"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Application Form dated </w:t>
            </w:r>
            <w:sdt>
              <w:sdtPr>
                <w:rPr>
                  <w:sz w:val="20"/>
                  <w:szCs w:val="22"/>
                  <w:highlight w:val="yellow"/>
                  <w:lang w:val="en-GB"/>
                </w:rPr>
                <w:id w:val="-161095136"/>
                <w:placeholder>
                  <w:docPart w:val="DefaultPlaceholder_1081868574"/>
                </w:placeholder>
                <w:text/>
              </w:sdtPr>
              <w:sdtEndPr/>
              <w:sdtContent>
                <w:r w:rsidR="00040BBB">
                  <w:rPr>
                    <w:sz w:val="20"/>
                    <w:szCs w:val="22"/>
                    <w:highlight w:val="yellow"/>
                    <w:lang w:val="en-GB"/>
                  </w:rPr>
                  <w:t>[XX/XX/XXXX]</w:t>
                </w:r>
              </w:sdtContent>
            </w:sdt>
            <w:r w:rsidR="00D2578A">
              <w:rPr>
                <w:szCs w:val="22"/>
                <w:lang w:val="en-GB"/>
              </w:rPr>
              <w:t xml:space="preserve"> </w:t>
            </w:r>
            <w:r w:rsidRPr="00DD5A74">
              <w:rPr>
                <w:color w:val="auto"/>
                <w:sz w:val="20"/>
                <w:szCs w:val="22"/>
                <w:lang w:val="en-GB"/>
              </w:rPr>
              <w:t>as attached to this Agreement and as amended from time to time by written agreement of the PPs and the MA;</w:t>
            </w:r>
          </w:p>
          <w:p w14:paraId="281176B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proposed Grant Offer Letter to be signed between the MA and the LP; and</w:t>
            </w:r>
          </w:p>
          <w:p w14:paraId="4104E855" w14:textId="76755DE7" w:rsid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decision of the Interreg VA France (Channel) England Programme Monitoring Committee to accept the application </w:t>
            </w:r>
            <w:r w:rsidRPr="00804E68">
              <w:rPr>
                <w:color w:val="auto"/>
                <w:sz w:val="20"/>
                <w:lang w:val="en-GB"/>
              </w:rPr>
              <w:t>dated</w:t>
            </w:r>
            <w:r w:rsidR="00D2578A" w:rsidRPr="00804E68">
              <w:rPr>
                <w:color w:val="auto"/>
                <w:sz w:val="20"/>
                <w:lang w:val="en-GB"/>
              </w:rPr>
              <w:t xml:space="preserve"> </w:t>
            </w:r>
            <w:sdt>
              <w:sdtPr>
                <w:rPr>
                  <w:sz w:val="20"/>
                  <w:highlight w:val="yellow"/>
                  <w:lang w:val="en-GB"/>
                </w:rPr>
                <w:id w:val="2079552869"/>
                <w:placeholder>
                  <w:docPart w:val="DefaultPlaceholder_1081868574"/>
                </w:placeholder>
                <w:text/>
              </w:sdtPr>
              <w:sdtEndPr/>
              <w:sdtContent>
                <w:r w:rsidR="00040BBB">
                  <w:rPr>
                    <w:sz w:val="20"/>
                    <w:highlight w:val="yellow"/>
                    <w:lang w:val="en-GB"/>
                  </w:rPr>
                  <w:t>[XX/XX/XXXX]</w:t>
                </w:r>
              </w:sdtContent>
            </w:sdt>
            <w:r w:rsidRPr="00804E68">
              <w:rPr>
                <w:color w:val="auto"/>
                <w:sz w:val="20"/>
                <w:lang w:val="en-GB"/>
              </w:rPr>
              <w:t>.</w:t>
            </w:r>
          </w:p>
          <w:p w14:paraId="7451DD24"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lang w:val="en-GB"/>
              </w:rPr>
            </w:pPr>
          </w:p>
          <w:p w14:paraId="039DAD3C" w14:textId="75FEEAA6"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For the implementation of the </w:t>
            </w:r>
            <w:r w:rsidR="00AB5B96">
              <w:rPr>
                <w:b/>
                <w:color w:val="auto"/>
                <w:sz w:val="20"/>
                <w:szCs w:val="22"/>
                <w:lang w:val="en-GB"/>
              </w:rPr>
              <w:t>Micro Project</w:t>
            </w:r>
            <w:r w:rsidRPr="00DD5A74">
              <w:rPr>
                <w:color w:val="auto"/>
                <w:sz w:val="20"/>
                <w:szCs w:val="22"/>
                <w:lang w:val="en-GB"/>
              </w:rPr>
              <w:t>, [to be approved / approved] by the Interreg VA France (Channel) England Programme Monitoring Committee, the following Agreement is made between the PPs.</w:t>
            </w:r>
          </w:p>
          <w:p w14:paraId="530B93B6" w14:textId="77777777" w:rsidR="00DC5A6C" w:rsidRPr="00DD5A74"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7E2EA0CE" w14:textId="4F7CE2BB"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rPr>
              <w:t>La présente Convention est conclue entre le CdF et les PP (tel qu'énoncé sur le Formulaire de Candidature de</w:t>
            </w:r>
            <w:r w:rsidR="00D2578A">
              <w:rPr>
                <w:rFonts w:ascii="Arial" w:hAnsi="Arial"/>
              </w:rPr>
              <w:t xml:space="preserve"> </w:t>
            </w:r>
            <w:sdt>
              <w:sdtPr>
                <w:rPr>
                  <w:rFonts w:ascii="Arial" w:hAnsi="Arial"/>
                  <w:highlight w:val="yellow"/>
                </w:rPr>
                <w:id w:val="-1539500477"/>
                <w:placeholder>
                  <w:docPart w:val="DefaultPlaceholder_1081868574"/>
                </w:placeholder>
                <w:text/>
              </w:sdtPr>
              <w:sdtEndPr/>
              <w:sdtContent>
                <w:r w:rsidR="00040BBB" w:rsidRPr="00040BBB">
                  <w:rPr>
                    <w:rFonts w:ascii="Arial" w:hAnsi="Arial"/>
                    <w:highlight w:val="yellow"/>
                  </w:rPr>
                  <w:t xml:space="preserve">[Acronyme du </w:t>
                </w:r>
                <w:r w:rsidR="00AB5B96">
                  <w:rPr>
                    <w:rFonts w:ascii="Arial" w:hAnsi="Arial"/>
                    <w:highlight w:val="yellow"/>
                  </w:rPr>
                  <w:t>Microprojet</w:t>
                </w:r>
                <w:r w:rsidR="00040BBB" w:rsidRPr="00040BBB">
                  <w:rPr>
                    <w:rFonts w:ascii="Arial" w:hAnsi="Arial"/>
                    <w:highlight w:val="yellow"/>
                  </w:rPr>
                  <w:t>]</w:t>
                </w:r>
              </w:sdtContent>
            </w:sdt>
            <w:r>
              <w:rPr>
                <w:rFonts w:ascii="Arial" w:hAnsi="Arial"/>
              </w:rPr>
              <w:t xml:space="preserve"> annexé à la présente Convention), à la date de signature du dernier Partenaire indiqué.</w:t>
            </w:r>
          </w:p>
          <w:p w14:paraId="5DDBEA0F"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58AF1897" w14:textId="77777777"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Le Programme: </w:t>
            </w:r>
            <w:r>
              <w:rPr>
                <w:rFonts w:ascii="Arial" w:hAnsi="Arial"/>
              </w:rPr>
              <w:t>désigne le Programme Interreg VA France (Manche) Angleterre.</w:t>
            </w:r>
          </w:p>
          <w:p w14:paraId="504F3C36"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0AC5B7EA" w14:textId="536D6726" w:rsidR="00DD5A74" w:rsidRDefault="00DD5A74" w:rsidP="005A7DE1">
            <w:pPr>
              <w:keepNext/>
              <w:keepLines/>
              <w:suppressAutoHyphens/>
              <w:spacing w:before="100" w:beforeAutospacing="1" w:after="100" w:afterAutospacing="1"/>
              <w:contextualSpacing/>
              <w:jc w:val="both"/>
              <w:rPr>
                <w:rFonts w:ascii="Arial" w:hAnsi="Arial"/>
              </w:rPr>
            </w:pPr>
            <w:r w:rsidRPr="00D2578A">
              <w:rPr>
                <w:rFonts w:ascii="Arial" w:hAnsi="Arial"/>
                <w:b/>
              </w:rPr>
              <w:t xml:space="preserve">Le </w:t>
            </w:r>
            <w:r w:rsidR="00AB5B96">
              <w:rPr>
                <w:rFonts w:ascii="Arial" w:hAnsi="Arial"/>
                <w:b/>
              </w:rPr>
              <w:t>Microprojet</w:t>
            </w:r>
            <w:r w:rsidRPr="00D2578A">
              <w:rPr>
                <w:rFonts w:ascii="Arial" w:hAnsi="Arial"/>
                <w:b/>
              </w:rPr>
              <w:t xml:space="preserve">: </w:t>
            </w:r>
            <w:sdt>
              <w:sdtPr>
                <w:rPr>
                  <w:rFonts w:ascii="Arial" w:hAnsi="Arial"/>
                  <w:highlight w:val="yellow"/>
                </w:rPr>
                <w:id w:val="-2013293639"/>
                <w:placeholder>
                  <w:docPart w:val="DefaultPlaceholder_1081868574"/>
                </w:placeholder>
                <w:text/>
              </w:sdtPr>
              <w:sdtEndPr/>
              <w:sdtContent>
                <w:r w:rsidR="00040BBB" w:rsidRPr="00040BBB">
                  <w:rPr>
                    <w:rFonts w:ascii="Arial" w:hAnsi="Arial"/>
                    <w:highlight w:val="yellow"/>
                  </w:rPr>
                  <w:t xml:space="preserve">[Nom et Acronyme du </w:t>
                </w:r>
                <w:r w:rsidR="00AB5B96">
                  <w:rPr>
                    <w:rFonts w:ascii="Arial" w:hAnsi="Arial"/>
                    <w:highlight w:val="yellow"/>
                  </w:rPr>
                  <w:t>Microprojet</w:t>
                </w:r>
                <w:r w:rsidR="00040BBB" w:rsidRPr="00040BBB">
                  <w:rPr>
                    <w:rFonts w:ascii="Arial" w:hAnsi="Arial"/>
                    <w:highlight w:val="yellow"/>
                  </w:rPr>
                  <w:t>].</w:t>
                </w:r>
              </w:sdtContent>
            </w:sdt>
          </w:p>
          <w:p w14:paraId="5E2D4CBF"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0AE612D5" w14:textId="3E6C3AC8"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Subvention du </w:t>
            </w:r>
            <w:r w:rsidR="00AB5B96">
              <w:rPr>
                <w:rFonts w:ascii="Arial" w:hAnsi="Arial"/>
                <w:b/>
              </w:rPr>
              <w:t>Microprojet</w:t>
            </w:r>
            <w:r>
              <w:rPr>
                <w:rFonts w:ascii="Arial" w:hAnsi="Arial"/>
                <w:b/>
              </w:rPr>
              <w:t xml:space="preserve"> : </w:t>
            </w:r>
            <w:r>
              <w:rPr>
                <w:rFonts w:ascii="Arial" w:hAnsi="Arial"/>
              </w:rPr>
              <w:t xml:space="preserve">désigne la somme de </w:t>
            </w:r>
            <w:sdt>
              <w:sdtPr>
                <w:rPr>
                  <w:rFonts w:ascii="Arial" w:hAnsi="Arial" w:cs="Arial"/>
                  <w:color w:val="000000"/>
                  <w:highlight w:val="yellow"/>
                </w:rPr>
                <w:id w:val="1330021835"/>
                <w:placeholder>
                  <w:docPart w:val="2DF6D13097D0460081C55C9CF122A214"/>
                </w:placeholder>
                <w:text/>
              </w:sdtPr>
              <w:sdtEndPr/>
              <w:sdtContent>
                <w:r w:rsidR="00040BBB" w:rsidRPr="00040BBB">
                  <w:rPr>
                    <w:rFonts w:ascii="Arial" w:hAnsi="Arial" w:cs="Arial"/>
                    <w:color w:val="000000"/>
                    <w:highlight w:val="yellow"/>
                  </w:rPr>
                  <w:t>……….</w:t>
                </w:r>
              </w:sdtContent>
            </w:sdt>
            <w:r w:rsidR="00653C91">
              <w:rPr>
                <w:rFonts w:ascii="Arial" w:hAnsi="Arial"/>
              </w:rPr>
              <w:t xml:space="preserve"> </w:t>
            </w:r>
            <w:r w:rsidR="007A7ECA">
              <w:rPr>
                <w:rFonts w:ascii="Arial" w:hAnsi="Arial"/>
              </w:rPr>
              <w:t xml:space="preserve">euro </w:t>
            </w:r>
            <w:r>
              <w:rPr>
                <w:rFonts w:ascii="Arial" w:hAnsi="Arial"/>
              </w:rPr>
              <w:t>ou celle telle que confirmée dans la Convention FEDER [cofinancée à partir du FEDER.] parfois dénommée la “Subvention”.</w:t>
            </w:r>
          </w:p>
          <w:p w14:paraId="376D27E2"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719FCCE9"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Eu égard au :</w:t>
            </w:r>
          </w:p>
          <w:p w14:paraId="1A84EF3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1299/2013 du Parlement européen et du Conseil du 17 décembre 2013, article 13(2) sur la Coopération Territoriale Européenne ;</w:t>
            </w:r>
          </w:p>
          <w:p w14:paraId="78DB0D3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1303/2013 du Parlement européen et du Conseil du 17 décembre 2013 sur les règlements portant dispositions communes ;</w:t>
            </w:r>
          </w:p>
          <w:p w14:paraId="0697D6B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1301/2013 du Parlement européen et du Conseil sur le Fonds Européen de Développement Régional ;</w:t>
            </w:r>
          </w:p>
          <w:p w14:paraId="0A14361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Manuel du Programme ; </w:t>
            </w:r>
          </w:p>
          <w:p w14:paraId="446CF35E"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Programme de Coopération adopté le </w:t>
            </w:r>
            <w:r w:rsidRPr="00DD5A74">
              <w:rPr>
                <w:sz w:val="20"/>
              </w:rPr>
              <w:t>27/10/2015;</w:t>
            </w:r>
          </w:p>
          <w:p w14:paraId="22C12827" w14:textId="3373B07B"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Formulaire de Candidature daté du </w:t>
            </w:r>
            <w:sdt>
              <w:sdtPr>
                <w:rPr>
                  <w:sz w:val="20"/>
                  <w:highlight w:val="yellow"/>
                </w:rPr>
                <w:id w:val="-1793742036"/>
                <w:placeholder>
                  <w:docPart w:val="DefaultPlaceholder_1081868574"/>
                </w:placeholder>
                <w:text/>
              </w:sdtPr>
              <w:sdtEndPr/>
              <w:sdtContent>
                <w:r w:rsidR="00040BBB" w:rsidRPr="00040BBB">
                  <w:rPr>
                    <w:sz w:val="20"/>
                    <w:highlight w:val="yellow"/>
                  </w:rPr>
                  <w:t>[XX/XX/XXXX]</w:t>
                </w:r>
              </w:sdtContent>
            </w:sdt>
            <w:r w:rsidR="00D2578A">
              <w:t xml:space="preserve"> </w:t>
            </w:r>
            <w:r w:rsidRPr="00DD5A74">
              <w:rPr>
                <w:color w:val="auto"/>
                <w:sz w:val="20"/>
              </w:rPr>
              <w:t>joint à la présente Convention et tel qu'amendé le cas échéant par accord écrit des PP et de l'AG ;</w:t>
            </w:r>
          </w:p>
          <w:p w14:paraId="672E3330"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La Convention FEDER devant être signée entre l'AG et le </w:t>
            </w:r>
            <w:r w:rsidRPr="00DD5A74">
              <w:rPr>
                <w:sz w:val="20"/>
              </w:rPr>
              <w:t>CdF</w:t>
            </w:r>
            <w:r w:rsidRPr="00DD5A74">
              <w:rPr>
                <w:color w:val="auto"/>
                <w:sz w:val="20"/>
              </w:rPr>
              <w:t xml:space="preserve"> ; et</w:t>
            </w:r>
          </w:p>
          <w:p w14:paraId="726E9C2A" w14:textId="408FD32F" w:rsidR="00DD5A74" w:rsidRPr="00804E68"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DD5A74">
              <w:rPr>
                <w:color w:val="auto"/>
                <w:sz w:val="20"/>
              </w:rPr>
              <w:t xml:space="preserve">La décision du Comité de Suivi du Programme Interreg VA France (Manche) Angleterre d'accepter la candidature datée du </w:t>
            </w:r>
            <w:sdt>
              <w:sdtPr>
                <w:rPr>
                  <w:sz w:val="20"/>
                  <w:highlight w:val="yellow"/>
                </w:rPr>
                <w:id w:val="-1818942861"/>
                <w:placeholder>
                  <w:docPart w:val="DefaultPlaceholder_1081868574"/>
                </w:placeholder>
                <w:text/>
              </w:sdtPr>
              <w:sdtEndPr/>
              <w:sdtContent>
                <w:r w:rsidR="00040BBB" w:rsidRPr="00040BBB">
                  <w:rPr>
                    <w:sz w:val="20"/>
                    <w:highlight w:val="yellow"/>
                  </w:rPr>
                  <w:t>[XX/XX/XXXX]</w:t>
                </w:r>
              </w:sdtContent>
            </w:sdt>
            <w:r w:rsidR="00804E68" w:rsidRPr="00804E68">
              <w:rPr>
                <w:color w:val="auto"/>
                <w:sz w:val="20"/>
              </w:rPr>
              <w:t>.</w:t>
            </w:r>
          </w:p>
          <w:p w14:paraId="1869EE66" w14:textId="77777777" w:rsidR="00C1578E"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32EB6B57"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0C81A97F" w14:textId="0F3AC6D6"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Pour la mise en œuvre du </w:t>
            </w:r>
            <w:r w:rsidR="00AB5B96">
              <w:rPr>
                <w:b/>
                <w:color w:val="auto"/>
                <w:sz w:val="20"/>
              </w:rPr>
              <w:t>Microprojet</w:t>
            </w:r>
            <w:r w:rsidRPr="00DD5A74">
              <w:rPr>
                <w:color w:val="auto"/>
                <w:sz w:val="20"/>
              </w:rPr>
              <w:t>, [à approuver / approuvé] par le Comité de Suivi du Programme Interreg VA France (Manche) Angleterre, la Convention suivante est passée entre les PP.</w:t>
            </w:r>
          </w:p>
          <w:p w14:paraId="65502C26"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620521D1" w14:textId="77777777" w:rsidTr="002866D2">
        <w:trPr>
          <w:gridAfter w:val="1"/>
          <w:wAfter w:w="58" w:type="dxa"/>
        </w:trPr>
        <w:tc>
          <w:tcPr>
            <w:tcW w:w="7366" w:type="dxa"/>
          </w:tcPr>
          <w:p w14:paraId="4650C44E" w14:textId="77777777" w:rsidR="00DD5A74" w:rsidRPr="00DD5A74"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2" w:name="_Toc427833914"/>
            <w:r w:rsidRPr="00443915">
              <w:rPr>
                <w:rFonts w:ascii="Arial" w:hAnsi="Arial" w:cs="Arial"/>
                <w:b/>
                <w:color w:val="auto"/>
                <w:sz w:val="20"/>
                <w:szCs w:val="22"/>
                <w:lang w:val="en-GB"/>
              </w:rPr>
              <w:t>Article 1: Purpose and scope</w:t>
            </w:r>
            <w:bookmarkEnd w:id="2"/>
            <w:r w:rsidRPr="00443915">
              <w:rPr>
                <w:rFonts w:ascii="Arial" w:hAnsi="Arial" w:cs="Arial"/>
                <w:b/>
                <w:color w:val="auto"/>
                <w:sz w:val="20"/>
                <w:szCs w:val="22"/>
                <w:lang w:val="en-GB"/>
              </w:rPr>
              <w:t xml:space="preserve"> </w:t>
            </w:r>
          </w:p>
          <w:p w14:paraId="2387C5E5" w14:textId="77777777" w:rsidR="00DD5A74" w:rsidRPr="00443915" w:rsidRDefault="00DD5A74" w:rsidP="005A7DE1">
            <w:pPr>
              <w:keepNext/>
              <w:keepLines/>
              <w:suppressAutoHyphens/>
              <w:spacing w:before="100" w:beforeAutospacing="1" w:after="100" w:afterAutospacing="1"/>
              <w:contextualSpacing/>
              <w:jc w:val="both"/>
              <w:rPr>
                <w:rFonts w:ascii="Arial" w:hAnsi="Arial" w:cs="Arial"/>
                <w:szCs w:val="22"/>
                <w:lang w:val="en-GB"/>
              </w:rPr>
            </w:pPr>
          </w:p>
          <w:p w14:paraId="2ABFA8B3" w14:textId="344BCD1C" w:rsidR="00DD5A74" w:rsidRPr="00443915" w:rsidRDefault="00DD5A74" w:rsidP="00443915">
            <w:pPr>
              <w:pStyle w:val="ListParagraph"/>
              <w:keepNext/>
              <w:keepLines/>
              <w:numPr>
                <w:ilvl w:val="1"/>
                <w:numId w:val="4"/>
              </w:numPr>
              <w:suppressAutoHyphens/>
              <w:spacing w:before="100" w:beforeAutospacing="1" w:after="100" w:afterAutospacing="1" w:line="240" w:lineRule="auto"/>
              <w:ind w:left="313"/>
              <w:jc w:val="both"/>
              <w:rPr>
                <w:rFonts w:ascii="Arial" w:hAnsi="Arial" w:cs="Arial"/>
                <w:sz w:val="20"/>
              </w:rPr>
            </w:pPr>
            <w:r w:rsidRPr="00443915">
              <w:rPr>
                <w:rFonts w:ascii="Arial" w:hAnsi="Arial" w:cs="Arial"/>
                <w:sz w:val="20"/>
              </w:rPr>
              <w:t xml:space="preserve">Each PP undertakes during the implementation of the </w:t>
            </w:r>
            <w:r w:rsidR="00AB5B96">
              <w:rPr>
                <w:rFonts w:ascii="Arial" w:hAnsi="Arial" w:cs="Arial"/>
                <w:b/>
                <w:sz w:val="20"/>
              </w:rPr>
              <w:t>Micro Project</w:t>
            </w:r>
            <w:r w:rsidRPr="00443915">
              <w:rPr>
                <w:rFonts w:ascii="Arial" w:hAnsi="Arial" w:cs="Arial"/>
                <w:sz w:val="20"/>
              </w:rPr>
              <w:t xml:space="preserve"> to carry out its part of the </w:t>
            </w:r>
            <w:r w:rsidR="00AB5B96">
              <w:rPr>
                <w:rFonts w:ascii="Arial" w:hAnsi="Arial" w:cs="Arial"/>
                <w:sz w:val="20"/>
              </w:rPr>
              <w:t>Micro Project</w:t>
            </w:r>
            <w:r w:rsidRPr="00443915">
              <w:rPr>
                <w:rFonts w:ascii="Arial" w:hAnsi="Arial" w:cs="Arial"/>
                <w:sz w:val="20"/>
              </w:rPr>
              <w:t xml:space="preserve"> (as specified on the Application Form) in accordance with the terms of this Agreement and of the Grant Offer Letter, in cooperation with the other PPs.</w:t>
            </w:r>
          </w:p>
          <w:p w14:paraId="15B7B1F2"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3325F5D" w14:textId="5B087C65" w:rsidR="00DD5A74" w:rsidRPr="00443915" w:rsidRDefault="00DD5A74" w:rsidP="00443915">
            <w:pPr>
              <w:pStyle w:val="ListParagraph"/>
              <w:keepNext/>
              <w:keepLines/>
              <w:numPr>
                <w:ilvl w:val="1"/>
                <w:numId w:val="42"/>
              </w:numPr>
              <w:suppressAutoHyphens/>
              <w:spacing w:before="100" w:beforeAutospacing="1" w:after="100" w:afterAutospacing="1"/>
              <w:ind w:left="313"/>
              <w:jc w:val="both"/>
              <w:rPr>
                <w:rFonts w:ascii="Arial" w:hAnsi="Arial" w:cs="Arial"/>
                <w:sz w:val="20"/>
              </w:rPr>
            </w:pPr>
            <w:r w:rsidRPr="00443915">
              <w:rPr>
                <w:rFonts w:ascii="Arial" w:hAnsi="Arial" w:cs="Arial"/>
                <w:sz w:val="20"/>
              </w:rPr>
              <w:t xml:space="preserve">The performance of the </w:t>
            </w:r>
            <w:r w:rsidR="00AB5B96">
              <w:rPr>
                <w:rFonts w:ascii="Arial" w:hAnsi="Arial" w:cs="Arial"/>
                <w:sz w:val="20"/>
              </w:rPr>
              <w:t>Micro Project</w:t>
            </w:r>
            <w:r w:rsidRPr="00443915">
              <w:rPr>
                <w:rFonts w:ascii="Arial" w:hAnsi="Arial" w:cs="Arial"/>
                <w:sz w:val="20"/>
              </w:rPr>
              <w:t xml:space="preserve"> will be shared between the PPs according to the tasks and budget set out in the Application Form or as the Application Form as approved or as subsequently amended with the written Agreement of the MA.</w:t>
            </w:r>
          </w:p>
          <w:p w14:paraId="7E815370"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26AFC07" w14:textId="6F9904A2" w:rsidR="00DC5A6C" w:rsidRPr="00BF4BDE" w:rsidRDefault="00DD5A74" w:rsidP="00BF4BDE">
            <w:pPr>
              <w:pStyle w:val="ListParagraph"/>
              <w:keepNext/>
              <w:keepLines/>
              <w:numPr>
                <w:ilvl w:val="1"/>
                <w:numId w:val="43"/>
              </w:numPr>
              <w:suppressAutoHyphens/>
              <w:spacing w:before="100" w:beforeAutospacing="1" w:after="100" w:afterAutospacing="1"/>
              <w:ind w:left="313"/>
              <w:jc w:val="both"/>
              <w:rPr>
                <w:rFonts w:ascii="Arial" w:hAnsi="Arial" w:cs="Arial"/>
              </w:rPr>
            </w:pPr>
            <w:r w:rsidRPr="00443915">
              <w:rPr>
                <w:rFonts w:ascii="Arial" w:hAnsi="Arial" w:cs="Arial"/>
                <w:sz w:val="20"/>
              </w:rPr>
              <w:t xml:space="preserve">The Grant Offer Letter takes precedence over this Agreement.  This means that where any requirement of the Grant Offer Letter in respect of the </w:t>
            </w:r>
            <w:r w:rsidR="00AB5B96">
              <w:rPr>
                <w:rFonts w:ascii="Arial" w:hAnsi="Arial" w:cs="Arial"/>
                <w:sz w:val="20"/>
              </w:rPr>
              <w:t>Micro Project</w:t>
            </w:r>
            <w:r w:rsidRPr="00443915">
              <w:rPr>
                <w:rFonts w:ascii="Arial" w:hAnsi="Arial" w:cs="Arial"/>
                <w:sz w:val="20"/>
              </w:rPr>
              <w:t xml:space="preserve"> conflicts with any provision of this Partnership Agreement, each PP is under an obligation to ensure that the LP is able to first comply with the relevant obligation in the Grant Offer Letter</w:t>
            </w:r>
            <w:r w:rsidRPr="00443915">
              <w:rPr>
                <w:rFonts w:ascii="Arial" w:hAnsi="Arial" w:cs="Arial"/>
              </w:rPr>
              <w:t>.</w:t>
            </w:r>
          </w:p>
        </w:tc>
        <w:tc>
          <w:tcPr>
            <w:tcW w:w="7313" w:type="dxa"/>
            <w:gridSpan w:val="2"/>
          </w:tcPr>
          <w:p w14:paraId="1D537AA0" w14:textId="77777777" w:rsidR="00DD5A74" w:rsidRPr="00132F70"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3" w:name="_Toc430087223"/>
            <w:r w:rsidRPr="00132F70">
              <w:rPr>
                <w:rFonts w:ascii="Arial" w:hAnsi="Arial" w:cs="Arial"/>
                <w:b/>
                <w:color w:val="auto"/>
                <w:sz w:val="20"/>
                <w:szCs w:val="22"/>
              </w:rPr>
              <w:t>Article 1: Objectif et portée</w:t>
            </w:r>
            <w:bookmarkEnd w:id="3"/>
            <w:r w:rsidRPr="00132F70">
              <w:rPr>
                <w:rFonts w:ascii="Arial" w:hAnsi="Arial" w:cs="Arial"/>
                <w:b/>
                <w:color w:val="auto"/>
                <w:sz w:val="20"/>
                <w:szCs w:val="22"/>
              </w:rPr>
              <w:t xml:space="preserve"> </w:t>
            </w:r>
          </w:p>
          <w:p w14:paraId="26941D0D" w14:textId="77777777" w:rsidR="00DD5A74" w:rsidRDefault="00DD5A74" w:rsidP="005A7DE1">
            <w:pPr>
              <w:keepNext/>
              <w:keepLines/>
              <w:suppressAutoHyphens/>
              <w:spacing w:before="100" w:beforeAutospacing="1" w:after="100" w:afterAutospacing="1"/>
              <w:contextualSpacing/>
              <w:jc w:val="both"/>
              <w:rPr>
                <w:rFonts w:ascii="Arial" w:hAnsi="Arial" w:cs="Arial"/>
                <w:sz w:val="22"/>
                <w:szCs w:val="22"/>
              </w:rPr>
            </w:pPr>
          </w:p>
          <w:p w14:paraId="1B2B35CB" w14:textId="0F73257E"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Chaque PP s'engage au cours de la mise en œuvre du </w:t>
            </w:r>
            <w:r w:rsidR="00AB5B96">
              <w:rPr>
                <w:rFonts w:ascii="Arial" w:hAnsi="Arial" w:cs="Arial"/>
                <w:b/>
                <w:sz w:val="20"/>
                <w:lang w:val="fr-FR"/>
              </w:rPr>
              <w:t>Microprojet</w:t>
            </w:r>
            <w:r w:rsidRPr="00132F70">
              <w:rPr>
                <w:rFonts w:ascii="Arial" w:hAnsi="Arial" w:cs="Arial"/>
                <w:sz w:val="20"/>
                <w:lang w:val="fr-FR"/>
              </w:rPr>
              <w:t xml:space="preserve"> à réaliser sa part du </w:t>
            </w:r>
            <w:r w:rsidR="00AB5B96">
              <w:rPr>
                <w:rFonts w:ascii="Arial" w:hAnsi="Arial" w:cs="Arial"/>
                <w:sz w:val="20"/>
                <w:lang w:val="fr-FR"/>
              </w:rPr>
              <w:t>Microprojet</w:t>
            </w:r>
            <w:r w:rsidRPr="00132F70">
              <w:rPr>
                <w:rFonts w:ascii="Arial" w:hAnsi="Arial" w:cs="Arial"/>
                <w:sz w:val="20"/>
                <w:lang w:val="fr-FR"/>
              </w:rPr>
              <w:t xml:space="preserve"> (telle que spécifiée dans le Formulaire de Candidature) conformément aux termes de la présente Convention et de la Convention FEDER, en coopération avec les autres PP.</w:t>
            </w:r>
          </w:p>
          <w:p w14:paraId="63BB7DD1" w14:textId="77777777" w:rsidR="00DD5A74" w:rsidRPr="00DD5A74" w:rsidRDefault="00DD5A74" w:rsidP="005A7DE1">
            <w:pPr>
              <w:pStyle w:val="ListParagraph"/>
              <w:keepNext/>
              <w:keepLines/>
              <w:suppressAutoHyphens/>
              <w:spacing w:before="100" w:beforeAutospacing="1" w:after="100" w:afterAutospacing="1" w:line="240" w:lineRule="auto"/>
              <w:ind w:left="1080"/>
              <w:jc w:val="both"/>
              <w:rPr>
                <w:rFonts w:ascii="Arial" w:hAnsi="Arial" w:cs="Arial"/>
                <w:lang w:val="fr-FR"/>
              </w:rPr>
            </w:pPr>
          </w:p>
          <w:p w14:paraId="2AD6A94C" w14:textId="4F721B74"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L'exécution du </w:t>
            </w:r>
            <w:r w:rsidR="00AB5B96">
              <w:rPr>
                <w:rFonts w:ascii="Arial" w:hAnsi="Arial" w:cs="Arial"/>
                <w:sz w:val="20"/>
                <w:lang w:val="fr-FR"/>
              </w:rPr>
              <w:t>Microprojet</w:t>
            </w:r>
            <w:r w:rsidRPr="00132F70">
              <w:rPr>
                <w:rFonts w:ascii="Arial" w:hAnsi="Arial" w:cs="Arial"/>
                <w:sz w:val="20"/>
                <w:lang w:val="fr-FR"/>
              </w:rPr>
              <w:t xml:space="preserve"> sera partagée entre les PP conformément aux tâches et au budget énoncés dans le Formulaire de Candidature ou tel</w:t>
            </w:r>
            <w:r w:rsidR="00443915">
              <w:rPr>
                <w:rFonts w:ascii="Arial" w:hAnsi="Arial" w:cs="Arial"/>
                <w:sz w:val="20"/>
                <w:lang w:val="fr-FR"/>
              </w:rPr>
              <w:t>s</w:t>
            </w:r>
            <w:r w:rsidRPr="00132F70">
              <w:rPr>
                <w:rFonts w:ascii="Arial" w:hAnsi="Arial" w:cs="Arial"/>
                <w:sz w:val="20"/>
                <w:lang w:val="fr-FR"/>
              </w:rPr>
              <w:t xml:space="preserve"> qu'indiqué</w:t>
            </w:r>
            <w:r w:rsidR="00443915">
              <w:rPr>
                <w:rFonts w:ascii="Arial" w:hAnsi="Arial" w:cs="Arial"/>
                <w:sz w:val="20"/>
                <w:lang w:val="fr-FR"/>
              </w:rPr>
              <w:t>s</w:t>
            </w:r>
            <w:r w:rsidRPr="00132F70">
              <w:rPr>
                <w:rFonts w:ascii="Arial" w:hAnsi="Arial" w:cs="Arial"/>
                <w:sz w:val="20"/>
                <w:lang w:val="fr-FR"/>
              </w:rPr>
              <w:t xml:space="preserve"> dans le Formulaire de Candidature approuvé ou ultérieurement amendé avec l'accord écrit de l'AG.</w:t>
            </w:r>
          </w:p>
          <w:p w14:paraId="08299172" w14:textId="77777777" w:rsidR="00DD5A74" w:rsidRPr="00132F70" w:rsidRDefault="00DD5A74" w:rsidP="005A7DE1">
            <w:pPr>
              <w:pStyle w:val="ListParagraph"/>
              <w:keepNext/>
              <w:keepLines/>
              <w:suppressAutoHyphens/>
              <w:spacing w:before="100" w:beforeAutospacing="1" w:after="100" w:afterAutospacing="1" w:line="240" w:lineRule="auto"/>
              <w:ind w:left="454"/>
              <w:jc w:val="both"/>
              <w:rPr>
                <w:rFonts w:ascii="Arial" w:hAnsi="Arial" w:cs="Arial"/>
                <w:sz w:val="20"/>
                <w:lang w:val="fr-FR"/>
              </w:rPr>
            </w:pPr>
          </w:p>
          <w:p w14:paraId="3DBD64CE" w14:textId="368FC42F"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La Convention FEDER prime sur la présente Convention. Ceci signifie que lorsqu'une exigence de la Convention FEDER liée au </w:t>
            </w:r>
            <w:r w:rsidR="00AB5B96">
              <w:rPr>
                <w:rFonts w:ascii="Arial" w:hAnsi="Arial" w:cs="Arial"/>
                <w:sz w:val="20"/>
                <w:lang w:val="fr-FR"/>
              </w:rPr>
              <w:t>Microprojet</w:t>
            </w:r>
            <w:r w:rsidRPr="00132F70">
              <w:rPr>
                <w:rFonts w:ascii="Arial" w:hAnsi="Arial" w:cs="Arial"/>
                <w:sz w:val="20"/>
                <w:lang w:val="fr-FR"/>
              </w:rPr>
              <w:t xml:space="preserve"> contredit une disposition de cette Convention Partenariale, chaque PP doit s'assurer que le CdF peut d'abord se conformer à l'obligation de la Convention FEDER.</w:t>
            </w:r>
          </w:p>
          <w:p w14:paraId="25D11AFD" w14:textId="77777777" w:rsidR="00BF4BDE" w:rsidRPr="00DD5A74" w:rsidRDefault="00BF4BDE" w:rsidP="005A7DE1">
            <w:pPr>
              <w:keepNext/>
              <w:keepLines/>
              <w:suppressAutoHyphens/>
              <w:spacing w:before="100" w:beforeAutospacing="1" w:after="100" w:afterAutospacing="1"/>
              <w:contextualSpacing/>
              <w:rPr>
                <w:rFonts w:ascii="Arial" w:hAnsi="Arial"/>
                <w:b/>
              </w:rPr>
            </w:pPr>
          </w:p>
        </w:tc>
      </w:tr>
      <w:tr w:rsidR="00DC5A6C" w:rsidRPr="00AF7BB1" w14:paraId="40184820" w14:textId="77777777" w:rsidTr="002866D2">
        <w:trPr>
          <w:gridAfter w:val="1"/>
          <w:wAfter w:w="58" w:type="dxa"/>
        </w:trPr>
        <w:tc>
          <w:tcPr>
            <w:tcW w:w="7366" w:type="dxa"/>
          </w:tcPr>
          <w:p w14:paraId="79EF3AD2" w14:textId="77777777" w:rsidR="00AF7BB1" w:rsidRDefault="00AF7BB1" w:rsidP="005A7DE1">
            <w:pPr>
              <w:pStyle w:val="Heading2"/>
              <w:suppressAutoHyphens/>
              <w:spacing w:before="100" w:beforeAutospacing="1" w:after="100" w:afterAutospacing="1" w:line="240" w:lineRule="auto"/>
              <w:ind w:left="426" w:hanging="426"/>
              <w:contextualSpacing/>
              <w:jc w:val="both"/>
              <w:rPr>
                <w:rFonts w:ascii="Arial" w:hAnsi="Arial" w:cs="Arial"/>
                <w:b/>
                <w:color w:val="auto"/>
                <w:sz w:val="20"/>
                <w:szCs w:val="22"/>
                <w:lang w:val="en-GB"/>
              </w:rPr>
            </w:pPr>
            <w:r w:rsidRPr="00132F70">
              <w:rPr>
                <w:rFonts w:ascii="Arial" w:hAnsi="Arial" w:cs="Arial"/>
                <w:b/>
                <w:color w:val="auto"/>
                <w:sz w:val="20"/>
                <w:szCs w:val="22"/>
                <w:lang w:val="en-GB"/>
              </w:rPr>
              <w:t>Article 2: Parties to the Agreement</w:t>
            </w:r>
          </w:p>
          <w:p w14:paraId="69B079B5" w14:textId="77777777" w:rsidR="00BF4BDE" w:rsidRPr="00BF4BDE" w:rsidRDefault="00BF4BDE" w:rsidP="00BF4BDE">
            <w:pPr>
              <w:rPr>
                <w:lang w:val="en-GB" w:eastAsia="fr-FR"/>
              </w:rPr>
            </w:pPr>
          </w:p>
          <w:p w14:paraId="3239F27E"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132F70">
              <w:rPr>
                <w:color w:val="auto"/>
                <w:sz w:val="20"/>
                <w:szCs w:val="22"/>
                <w:lang w:val="en-GB"/>
              </w:rPr>
              <w:t>The Parties to this Agreement are the LP and the PPs’ organisations as listed on the Application Form.</w:t>
            </w:r>
          </w:p>
          <w:p w14:paraId="7418882A"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sz w:val="20"/>
                <w:lang w:val="en-GB"/>
              </w:rPr>
            </w:pPr>
          </w:p>
          <w:p w14:paraId="6C2C9C88" w14:textId="77777777" w:rsidR="00C1578E" w:rsidRPr="00AF7BB1" w:rsidRDefault="00C1578E" w:rsidP="005A7DE1">
            <w:pPr>
              <w:pStyle w:val="Normal1"/>
              <w:keepNext/>
              <w:keepLines/>
              <w:suppressAutoHyphens/>
              <w:spacing w:before="100" w:beforeAutospacing="1" w:after="100" w:afterAutospacing="1" w:line="240" w:lineRule="auto"/>
              <w:ind w:right="100"/>
              <w:contextualSpacing/>
              <w:jc w:val="both"/>
              <w:rPr>
                <w:b/>
                <w:sz w:val="20"/>
                <w:lang w:val="en-GB"/>
              </w:rPr>
            </w:pPr>
          </w:p>
        </w:tc>
        <w:tc>
          <w:tcPr>
            <w:tcW w:w="7313" w:type="dxa"/>
            <w:gridSpan w:val="2"/>
          </w:tcPr>
          <w:p w14:paraId="067DEF31" w14:textId="77777777" w:rsidR="00AF7BB1"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4" w:name="_Toc430087224"/>
            <w:bookmarkStart w:id="5" w:name="_Toc427833915"/>
            <w:r w:rsidRPr="00871BCE">
              <w:rPr>
                <w:rFonts w:ascii="Arial" w:hAnsi="Arial" w:cs="Arial"/>
                <w:b/>
                <w:color w:val="auto"/>
                <w:sz w:val="20"/>
                <w:szCs w:val="22"/>
              </w:rPr>
              <w:t>Article 2: Parties à la Convention</w:t>
            </w:r>
            <w:bookmarkEnd w:id="4"/>
            <w:bookmarkEnd w:id="5"/>
          </w:p>
          <w:p w14:paraId="284DDFED" w14:textId="77777777" w:rsidR="00BF4BDE" w:rsidRPr="00BF4BDE" w:rsidRDefault="00BF4BDE" w:rsidP="00BF4BDE">
            <w:pPr>
              <w:rPr>
                <w:lang w:eastAsia="fr-FR"/>
              </w:rPr>
            </w:pPr>
          </w:p>
          <w:p w14:paraId="4E94589E" w14:textId="77777777" w:rsidR="00AF7BB1" w:rsidRPr="00871BCE"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eastAsia="en-US"/>
              </w:rPr>
            </w:pPr>
            <w:r w:rsidRPr="00871BCE">
              <w:rPr>
                <w:color w:val="auto"/>
                <w:sz w:val="20"/>
                <w:szCs w:val="22"/>
                <w:lang w:eastAsia="en-US"/>
              </w:rPr>
              <w:t>Les Parties à la présente Convention sont le CdF e</w:t>
            </w:r>
            <w:r w:rsidR="00BF4BDE">
              <w:rPr>
                <w:color w:val="auto"/>
                <w:sz w:val="20"/>
                <w:szCs w:val="22"/>
                <w:lang w:eastAsia="en-US"/>
              </w:rPr>
              <w:t>t les organisations des PP tel</w:t>
            </w:r>
            <w:r w:rsidRPr="00871BCE">
              <w:rPr>
                <w:color w:val="auto"/>
                <w:sz w:val="20"/>
                <w:szCs w:val="22"/>
                <w:lang w:eastAsia="en-US"/>
              </w:rPr>
              <w:t>s qu'énoncés dans le Formulaire de Candidature.</w:t>
            </w:r>
          </w:p>
          <w:p w14:paraId="2C189737"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rPr>
            </w:pPr>
          </w:p>
          <w:p w14:paraId="466DEF73"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87D9C9"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30BAA0AE"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B2F095"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25C4458B"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5ACAEED"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CBFAB3C"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601927CA" w14:textId="77777777" w:rsidR="00BF4BDE" w:rsidRPr="00AF7BB1" w:rsidRDefault="00BF4BDE" w:rsidP="005A7DE1">
            <w:pPr>
              <w:pStyle w:val="Normal1"/>
              <w:keepNext/>
              <w:keepLines/>
              <w:suppressAutoHyphens/>
              <w:spacing w:before="100" w:beforeAutospacing="1" w:after="100" w:afterAutospacing="1" w:line="240" w:lineRule="auto"/>
              <w:ind w:right="100"/>
              <w:contextualSpacing/>
              <w:jc w:val="both"/>
              <w:rPr>
                <w:b/>
              </w:rPr>
            </w:pPr>
          </w:p>
        </w:tc>
      </w:tr>
      <w:tr w:rsidR="00DC5A6C" w:rsidRPr="00132F70" w14:paraId="5867DA0D" w14:textId="77777777" w:rsidTr="002866D2">
        <w:trPr>
          <w:gridAfter w:val="1"/>
          <w:wAfter w:w="58" w:type="dxa"/>
        </w:trPr>
        <w:tc>
          <w:tcPr>
            <w:tcW w:w="7366" w:type="dxa"/>
          </w:tcPr>
          <w:p w14:paraId="7E93C1F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6" w:name="_Toc427833916"/>
            <w:r w:rsidRPr="00132F70">
              <w:rPr>
                <w:rFonts w:ascii="Arial" w:hAnsi="Arial" w:cs="Arial"/>
                <w:b/>
                <w:color w:val="auto"/>
                <w:sz w:val="20"/>
                <w:szCs w:val="20"/>
                <w:lang w:val="en-GB"/>
              </w:rPr>
              <w:t>Article 3: Subject of the Agreement</w:t>
            </w:r>
            <w:bookmarkEnd w:id="6"/>
            <w:r w:rsidRPr="00132F70">
              <w:rPr>
                <w:rFonts w:ascii="Arial" w:hAnsi="Arial" w:cs="Arial"/>
                <w:b/>
                <w:color w:val="auto"/>
                <w:sz w:val="20"/>
                <w:szCs w:val="20"/>
                <w:lang w:val="en-GB"/>
              </w:rPr>
              <w:t xml:space="preserve"> </w:t>
            </w:r>
          </w:p>
          <w:p w14:paraId="058653B1"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lang w:val="en-GB"/>
              </w:rPr>
            </w:pPr>
          </w:p>
          <w:p w14:paraId="0D45711D" w14:textId="4466043C" w:rsidR="00132F70" w:rsidRPr="00E617EF"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 xml:space="preserve">3.1 This Agreement sets out the organisation of a partnership in order to implement the </w:t>
            </w:r>
            <w:r w:rsidR="00AB5B96">
              <w:rPr>
                <w:rFonts w:ascii="Arial" w:hAnsi="Arial" w:cs="Arial"/>
                <w:b/>
                <w:lang w:val="en-GB"/>
              </w:rPr>
              <w:t>Micro Project</w:t>
            </w:r>
            <w:r w:rsidRPr="00132F70">
              <w:rPr>
                <w:rFonts w:ascii="Arial" w:hAnsi="Arial" w:cs="Arial"/>
                <w:lang w:val="en-GB"/>
              </w:rPr>
              <w:t xml:space="preserve"> as indicated in its annexes. </w:t>
            </w:r>
            <w:r w:rsidRPr="00E617EF">
              <w:rPr>
                <w:rFonts w:ascii="Arial" w:hAnsi="Arial" w:cs="Arial"/>
                <w:lang w:val="en-GB"/>
              </w:rPr>
              <w:t xml:space="preserve">Its annexes comprise: </w:t>
            </w:r>
            <w:r w:rsidRPr="00E617EF">
              <w:rPr>
                <w:rFonts w:ascii="Arial" w:hAnsi="Arial" w:cs="Arial"/>
                <w:lang w:val="en-GB"/>
              </w:rPr>
              <w:tab/>
            </w:r>
          </w:p>
          <w:p w14:paraId="3C1127C6" w14:textId="77777777" w:rsidR="00BF4BDE" w:rsidRPr="00E617EF" w:rsidRDefault="00BF4BDE" w:rsidP="005A7DE1">
            <w:pPr>
              <w:keepNext/>
              <w:keepLines/>
              <w:suppressAutoHyphens/>
              <w:spacing w:before="100" w:beforeAutospacing="1" w:after="100" w:afterAutospacing="1"/>
              <w:ind w:left="426" w:hanging="426"/>
              <w:contextualSpacing/>
              <w:jc w:val="both"/>
              <w:rPr>
                <w:rFonts w:ascii="Arial" w:hAnsi="Arial" w:cs="Arial"/>
                <w:lang w:val="en-GB"/>
              </w:rPr>
            </w:pPr>
          </w:p>
          <w:p w14:paraId="792FA048"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1: Additional clauses to the Partnership Agreement</w:t>
            </w:r>
          </w:p>
          <w:p w14:paraId="3324E3B1"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2: Preparation costs allocation (ERDF)</w:t>
            </w:r>
          </w:p>
          <w:p w14:paraId="293FC8C1" w14:textId="77777777" w:rsidR="00BF4BDE" w:rsidRPr="00BF4BDE" w:rsidRDefault="00132F70" w:rsidP="00BF4BDE">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Any additional annexes that are added.</w:t>
            </w:r>
          </w:p>
          <w:p w14:paraId="0F056A95"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3.2 The annexes, including all provisions they are based on and refer to – and the Application Form are considered to be an integral part of this Agreement.</w:t>
            </w:r>
          </w:p>
          <w:p w14:paraId="5DD6A121" w14:textId="77777777" w:rsidR="00DC5A6C"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p w14:paraId="0DF0686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AE0E83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13A634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8002D1B"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9CF3E1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1E8F245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472322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BFC3C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6B149C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A697F8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C4E95F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DDD0857"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395CDF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50C61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70C83A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623EBB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B16DF5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781E85C"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DBC0BA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2170325"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7E06C65" w14:textId="77777777" w:rsidR="005A7DE1" w:rsidRPr="00132F70"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37AB433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7" w:name="_Toc430087225"/>
            <w:r w:rsidRPr="00132F70">
              <w:rPr>
                <w:rFonts w:ascii="Arial" w:hAnsi="Arial"/>
                <w:b/>
                <w:color w:val="auto"/>
                <w:sz w:val="20"/>
                <w:szCs w:val="20"/>
              </w:rPr>
              <w:t>Article 3: Objet de la Convention</w:t>
            </w:r>
            <w:bookmarkEnd w:id="7"/>
            <w:r w:rsidRPr="00132F70">
              <w:rPr>
                <w:rFonts w:ascii="Arial" w:hAnsi="Arial"/>
                <w:b/>
                <w:color w:val="auto"/>
                <w:sz w:val="20"/>
                <w:szCs w:val="20"/>
              </w:rPr>
              <w:t xml:space="preserve"> </w:t>
            </w:r>
          </w:p>
          <w:p w14:paraId="403F9896"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rPr>
            </w:pPr>
          </w:p>
          <w:p w14:paraId="62CD7E05" w14:textId="18BD3E60" w:rsidR="00132F70" w:rsidRDefault="00132F70" w:rsidP="005A7DE1">
            <w:pPr>
              <w:keepNext/>
              <w:keepLines/>
              <w:suppressAutoHyphens/>
              <w:spacing w:before="100" w:beforeAutospacing="1" w:after="100" w:afterAutospacing="1"/>
              <w:ind w:left="426" w:hanging="426"/>
              <w:contextualSpacing/>
              <w:jc w:val="both"/>
              <w:rPr>
                <w:rFonts w:ascii="Arial" w:hAnsi="Arial"/>
              </w:rPr>
            </w:pPr>
            <w:r w:rsidRPr="00132F70">
              <w:rPr>
                <w:rFonts w:ascii="Arial" w:hAnsi="Arial"/>
              </w:rPr>
              <w:t xml:space="preserve">3.1 La présente Convention énonce l'organisation du partenariat afin de mettre en œuvre le </w:t>
            </w:r>
            <w:r w:rsidR="00AB5B96">
              <w:rPr>
                <w:rFonts w:ascii="Arial" w:hAnsi="Arial"/>
                <w:b/>
              </w:rPr>
              <w:t>Microprojet</w:t>
            </w:r>
            <w:r w:rsidRPr="00132F70">
              <w:rPr>
                <w:rFonts w:ascii="Arial" w:hAnsi="Arial"/>
              </w:rPr>
              <w:t xml:space="preserve"> tel qu'indiqué dans ses annexes. Ses annexes comprennent : </w:t>
            </w:r>
          </w:p>
          <w:p w14:paraId="00686342"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tab/>
            </w:r>
          </w:p>
          <w:p w14:paraId="3FB47B7F"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1: Clauses additionnelles à la Convention Partenariale</w:t>
            </w:r>
          </w:p>
          <w:p w14:paraId="09F28A89"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2: Allocation des frais de préparation (FEDER)</w:t>
            </w:r>
          </w:p>
          <w:p w14:paraId="38B97200"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Annexes additionnelles ajoutées.</w:t>
            </w:r>
          </w:p>
          <w:p w14:paraId="3D5747BC" w14:textId="77777777" w:rsidR="00DC5A6C" w:rsidRPr="00BF4BDE" w:rsidRDefault="00132F70" w:rsidP="00BF4BDE">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rPr>
              <w:t xml:space="preserve">3.2 Les annexes, y compris toutes dispositions sur lesquelles elles sont basées et auxquelles elles se réfèrent, et le Formulaire de Candidature sont </w:t>
            </w:r>
            <w:r w:rsidR="00BF4BDE" w:rsidRPr="00132F70">
              <w:rPr>
                <w:rFonts w:ascii="Arial" w:hAnsi="Arial"/>
              </w:rPr>
              <w:t>considérées</w:t>
            </w:r>
            <w:r w:rsidRPr="00132F70">
              <w:rPr>
                <w:rFonts w:ascii="Arial" w:hAnsi="Arial"/>
              </w:rPr>
              <w:t xml:space="preserve"> comme faisant partie intégrante de la présente Convention.</w:t>
            </w:r>
          </w:p>
        </w:tc>
      </w:tr>
      <w:tr w:rsidR="00DC5A6C" w:rsidRPr="00AF7BB1" w14:paraId="0A7B3737" w14:textId="77777777" w:rsidTr="002866D2">
        <w:trPr>
          <w:gridAfter w:val="1"/>
          <w:wAfter w:w="58" w:type="dxa"/>
        </w:trPr>
        <w:tc>
          <w:tcPr>
            <w:tcW w:w="7366" w:type="dxa"/>
          </w:tcPr>
          <w:p w14:paraId="23250E00"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8" w:name="_Toc427833917"/>
            <w:r w:rsidRPr="0070081F">
              <w:rPr>
                <w:rFonts w:ascii="Arial" w:hAnsi="Arial" w:cs="Arial"/>
                <w:b/>
                <w:color w:val="auto"/>
                <w:sz w:val="20"/>
                <w:szCs w:val="20"/>
                <w:lang w:val="en-GB"/>
              </w:rPr>
              <w:t>Article 4: Obligations of the Lead Partner</w:t>
            </w:r>
            <w:bookmarkEnd w:id="8"/>
            <w:r w:rsidRPr="0070081F">
              <w:rPr>
                <w:rFonts w:ascii="Arial" w:hAnsi="Arial" w:cs="Arial"/>
                <w:b/>
                <w:color w:val="auto"/>
                <w:sz w:val="20"/>
                <w:szCs w:val="20"/>
                <w:lang w:val="en-GB"/>
              </w:rPr>
              <w:t xml:space="preserve"> </w:t>
            </w:r>
          </w:p>
          <w:p w14:paraId="5F96D157"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color w:val="00B0F0"/>
                <w:lang w:val="en-GB"/>
              </w:rPr>
            </w:pPr>
          </w:p>
          <w:p w14:paraId="37E9F16A" w14:textId="77777777" w:rsidR="00AF7BB1" w:rsidRPr="0070081F"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70081F">
              <w:rPr>
                <w:color w:val="auto"/>
                <w:sz w:val="20"/>
                <w:lang w:val="en-GB"/>
              </w:rPr>
              <w:t>4.1 The LP will comply with all obligations deriving from Regulation (EU) No 1299/2013 article 13.2, the Grant Offer Letter and the Programme Manual.</w:t>
            </w:r>
          </w:p>
          <w:p w14:paraId="24DF3E2F"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361604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9B7370B" w14:textId="77777777" w:rsidR="00AF7BB1" w:rsidRPr="0070081F"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The LP will inform the Partners on a regular basis about any relevant communication between the LP and the MA / JS.</w:t>
            </w:r>
          </w:p>
          <w:p w14:paraId="34C78421"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6524A560" w14:textId="74F8BB75" w:rsidR="00AF7BB1" w:rsidRPr="0070081F"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 xml:space="preserve">Without prejudice to article 4.1 above or the Grant Offer Letter, the specific obligations of the LP will include assuming responsibility for the overall coordination of the </w:t>
            </w:r>
            <w:r w:rsidR="00AB5B96">
              <w:rPr>
                <w:color w:val="auto"/>
                <w:sz w:val="20"/>
                <w:lang w:val="en-GB"/>
              </w:rPr>
              <w:t>Micro Project</w:t>
            </w:r>
            <w:r w:rsidRPr="0070081F">
              <w:rPr>
                <w:color w:val="auto"/>
                <w:sz w:val="20"/>
                <w:lang w:val="en-GB"/>
              </w:rPr>
              <w:t xml:space="preserve"> and the administrative and financial management of the </w:t>
            </w:r>
            <w:r w:rsidR="00AB5B96">
              <w:rPr>
                <w:color w:val="auto"/>
                <w:sz w:val="20"/>
                <w:lang w:val="en-GB"/>
              </w:rPr>
              <w:t>Micro Project</w:t>
            </w:r>
            <w:r w:rsidRPr="0070081F">
              <w:rPr>
                <w:color w:val="auto"/>
                <w:sz w:val="20"/>
                <w:lang w:val="en-GB"/>
              </w:rPr>
              <w:t xml:space="preserve">, and being the sole point of contact during the implementation of the </w:t>
            </w:r>
            <w:r w:rsidR="00AB5B96">
              <w:rPr>
                <w:color w:val="auto"/>
                <w:sz w:val="20"/>
                <w:lang w:val="en-GB"/>
              </w:rPr>
              <w:t>Micro Project</w:t>
            </w:r>
            <w:r w:rsidRPr="0070081F">
              <w:rPr>
                <w:color w:val="auto"/>
                <w:sz w:val="20"/>
                <w:lang w:val="en-GB"/>
              </w:rPr>
              <w:t xml:space="preserve"> with the MA.  To this effect, the LP will, without limitation, discharge the following functions:</w:t>
            </w:r>
          </w:p>
          <w:p w14:paraId="49E9475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1562AAED"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a) Co-ordination between the PPs and communications and correspondence with the MA including regular updates to the PPs on exchanges with the MA;</w:t>
            </w:r>
          </w:p>
          <w:p w14:paraId="0544032B" w14:textId="77777777" w:rsidR="00AF7BB1" w:rsidRPr="0070081F"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p>
          <w:p w14:paraId="1D3A3D8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b) Acting as the beneficiary of the Grant and being responsible for signing the Grant Offer Letter and accepting all of the conditions contained therein; </w:t>
            </w:r>
          </w:p>
          <w:p w14:paraId="5E56FA4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9CD0D6D" w14:textId="053C6C79"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c) Supervision and monitoring of the </w:t>
            </w:r>
            <w:r w:rsidR="00AB5B96">
              <w:rPr>
                <w:rFonts w:ascii="Arial" w:hAnsi="Arial" w:cs="Arial"/>
                <w:lang w:val="en-GB"/>
              </w:rPr>
              <w:t>Micro Project</w:t>
            </w:r>
            <w:r w:rsidRPr="0070081F">
              <w:rPr>
                <w:rFonts w:ascii="Arial" w:hAnsi="Arial" w:cs="Arial"/>
                <w:lang w:val="en-GB"/>
              </w:rPr>
              <w:t xml:space="preserve"> relative to the time scales and tasks set out in the Application Form and the Grant Offer Letter or as approved or as subsequently amended with the written agreement of the MA.</w:t>
            </w:r>
          </w:p>
          <w:p w14:paraId="5A88E3F1"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09D6A1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d) Representations on behalf of the PPs to Programme Bodies;</w:t>
            </w:r>
          </w:p>
          <w:p w14:paraId="41FCEB5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1EDE79A0" w14:textId="527AFF42"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e) Compliance with the deadlines for </w:t>
            </w:r>
            <w:r w:rsidR="00AB5B96">
              <w:rPr>
                <w:rFonts w:ascii="Arial" w:hAnsi="Arial" w:cs="Arial"/>
                <w:lang w:val="en-GB"/>
              </w:rPr>
              <w:t>Micro Project</w:t>
            </w:r>
            <w:r w:rsidRPr="0070081F">
              <w:rPr>
                <w:rFonts w:ascii="Arial" w:hAnsi="Arial" w:cs="Arial"/>
                <w:lang w:val="en-GB"/>
              </w:rPr>
              <w:t xml:space="preserve"> implementation, in accordance with the Application Form, and the prompt communication to the MA of factors which may adversely affect the implementation of the </w:t>
            </w:r>
            <w:r w:rsidR="00AB5B96">
              <w:rPr>
                <w:rFonts w:ascii="Arial" w:hAnsi="Arial" w:cs="Arial"/>
                <w:lang w:val="en-GB"/>
              </w:rPr>
              <w:t>Micro Project</w:t>
            </w:r>
            <w:r w:rsidRPr="0070081F">
              <w:rPr>
                <w:rFonts w:ascii="Arial" w:hAnsi="Arial" w:cs="Arial"/>
                <w:lang w:val="en-GB"/>
              </w:rPr>
              <w:t xml:space="preserve"> and / or the financial plan;</w:t>
            </w:r>
          </w:p>
          <w:p w14:paraId="57ECA7FF" w14:textId="539F659C"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f)  Establishment and implementation, of a communication and publicity plan with the PPs to promote the </w:t>
            </w:r>
            <w:r w:rsidR="00AB5B96">
              <w:rPr>
                <w:rFonts w:ascii="Arial" w:hAnsi="Arial" w:cs="Arial"/>
                <w:lang w:val="en-GB"/>
              </w:rPr>
              <w:t>Micro Project</w:t>
            </w:r>
            <w:r w:rsidRPr="0070081F">
              <w:rPr>
                <w:rFonts w:ascii="Arial" w:hAnsi="Arial" w:cs="Arial"/>
                <w:lang w:val="en-GB"/>
              </w:rPr>
              <w:t xml:space="preserve"> in accordance with the Application Form;</w:t>
            </w:r>
          </w:p>
          <w:p w14:paraId="2CF5B64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695FB1EA" w14:textId="2509FB53"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g) Management of the </w:t>
            </w:r>
            <w:r w:rsidR="00AB5B96">
              <w:rPr>
                <w:rFonts w:ascii="Arial" w:hAnsi="Arial" w:cs="Arial"/>
                <w:lang w:val="en-GB"/>
              </w:rPr>
              <w:t>Micro Project</w:t>
            </w:r>
            <w:r w:rsidRPr="0070081F">
              <w:rPr>
                <w:rFonts w:ascii="Arial" w:hAnsi="Arial" w:cs="Arial"/>
                <w:lang w:val="en-GB"/>
              </w:rPr>
              <w:t xml:space="preserve"> Grant, including obtaining confirmation from the PPs:</w:t>
            </w:r>
          </w:p>
          <w:p w14:paraId="1739473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B6D96FF" w14:textId="0AFB56FA"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 </w:t>
            </w:r>
            <w:r w:rsidRPr="0070081F">
              <w:rPr>
                <w:rFonts w:ascii="Arial" w:hAnsi="Arial" w:cs="Arial"/>
                <w:lang w:val="en-GB"/>
              </w:rPr>
              <w:tab/>
              <w:t xml:space="preserve">that each PP has an appropriate accounting system in place for managing its part of the </w:t>
            </w:r>
            <w:r w:rsidR="00AB5B96">
              <w:rPr>
                <w:rFonts w:ascii="Arial" w:hAnsi="Arial" w:cs="Arial"/>
                <w:lang w:val="en-GB"/>
              </w:rPr>
              <w:t>Micro Project</w:t>
            </w:r>
            <w:r w:rsidRPr="0070081F">
              <w:rPr>
                <w:rFonts w:ascii="Arial" w:hAnsi="Arial" w:cs="Arial"/>
                <w:lang w:val="en-GB"/>
              </w:rPr>
              <w:t xml:space="preserve"> Grant; </w:t>
            </w:r>
          </w:p>
          <w:p w14:paraId="064666D8" w14:textId="77777777" w:rsidR="00AF7BB1" w:rsidRPr="0070081F"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p>
          <w:p w14:paraId="55E41468" w14:textId="674474A8"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(ii) that the expenditure claimed by each PP has been incurred implementing the </w:t>
            </w:r>
            <w:r w:rsidR="00AB5B96">
              <w:rPr>
                <w:rFonts w:ascii="Arial" w:hAnsi="Arial" w:cs="Arial"/>
                <w:lang w:val="en-GB"/>
              </w:rPr>
              <w:t>Micro Project</w:t>
            </w:r>
            <w:r w:rsidRPr="0070081F">
              <w:rPr>
                <w:rFonts w:ascii="Arial" w:hAnsi="Arial" w:cs="Arial"/>
                <w:lang w:val="en-GB"/>
              </w:rPr>
              <w:t xml:space="preserve"> and has been audited as necessary; and</w:t>
            </w:r>
          </w:p>
          <w:p w14:paraId="29EFAC81"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6AB998B8" w14:textId="483C47F1"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(iii) that match-funding has been actually contributed to the </w:t>
            </w:r>
            <w:r w:rsidR="00AB5B96">
              <w:rPr>
                <w:rFonts w:ascii="Arial" w:hAnsi="Arial" w:cs="Arial"/>
                <w:lang w:val="en-GB"/>
              </w:rPr>
              <w:t>Micro Project</w:t>
            </w:r>
            <w:r w:rsidRPr="0070081F">
              <w:rPr>
                <w:rFonts w:ascii="Arial" w:hAnsi="Arial" w:cs="Arial"/>
                <w:lang w:val="en-GB"/>
              </w:rPr>
              <w:t>.</w:t>
            </w:r>
          </w:p>
          <w:p w14:paraId="6D24AC19"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32EB3272"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h)  The collection of the PPs reporting documentation required under the Grant Offer Letter and forwarding these to the JS by the deadlines set in the Grant Offer Letter. If any documentation submitted by a PP is incomplete, then the LP will promptly inform the PP concerned.  Where complete documentation is not received in time from one or more PPs, then wherever possible the LP will not delay the submission to the JS of correct documentation received from the other PPs;</w:t>
            </w:r>
          </w:p>
          <w:p w14:paraId="03FB0088"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F500EF6" w14:textId="72D2568A"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i)  Receipt on behalf of the PPs of the </w:t>
            </w:r>
            <w:r w:rsidR="00AB5B96">
              <w:rPr>
                <w:rFonts w:ascii="Arial" w:hAnsi="Arial" w:cs="Arial"/>
                <w:lang w:val="en-GB"/>
              </w:rPr>
              <w:t>Micro Project</w:t>
            </w:r>
            <w:r w:rsidRPr="0070081F">
              <w:rPr>
                <w:rFonts w:ascii="Arial" w:hAnsi="Arial" w:cs="Arial"/>
                <w:lang w:val="en-GB"/>
              </w:rPr>
              <w:t xml:space="preserve"> Grant and the transfer to each PP of its due share within one month of receipt of payment from the CA (as set out in the Programme Manual);</w:t>
            </w:r>
          </w:p>
          <w:p w14:paraId="4D5ADDFD"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32031EF5" w14:textId="0A4ED8A2"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Reimbursement on behalf of the PPs to the MA of </w:t>
            </w:r>
            <w:r w:rsidR="00AB5B96">
              <w:rPr>
                <w:rFonts w:ascii="Arial" w:hAnsi="Arial" w:cs="Arial"/>
                <w:lang w:val="en-GB"/>
              </w:rPr>
              <w:t>Micro Project</w:t>
            </w:r>
            <w:r w:rsidRPr="0070081F">
              <w:rPr>
                <w:rFonts w:ascii="Arial" w:hAnsi="Arial" w:cs="Arial"/>
                <w:lang w:val="en-GB"/>
              </w:rPr>
              <w:t xml:space="preserve"> Grant money in the case of ineligible expenditure or financial irregularity;</w:t>
            </w:r>
          </w:p>
          <w:p w14:paraId="3CC773F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AB9D30E" w14:textId="6A1AD12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Transmission of any documents and information related to the </w:t>
            </w:r>
            <w:r w:rsidR="00AB5B96">
              <w:rPr>
                <w:rFonts w:ascii="Arial" w:hAnsi="Arial" w:cs="Arial"/>
                <w:lang w:val="en-GB"/>
              </w:rPr>
              <w:t>Micro Project</w:t>
            </w:r>
            <w:r w:rsidRPr="0070081F">
              <w:rPr>
                <w:rFonts w:ascii="Arial" w:hAnsi="Arial" w:cs="Arial"/>
                <w:lang w:val="en-GB"/>
              </w:rPr>
              <w:t xml:space="preserve"> including </w:t>
            </w:r>
            <w:r w:rsidR="00AB5B96">
              <w:rPr>
                <w:rFonts w:ascii="Arial" w:hAnsi="Arial" w:cs="Arial"/>
                <w:lang w:val="en-GB"/>
              </w:rPr>
              <w:t>Micro Project</w:t>
            </w:r>
            <w:r w:rsidRPr="0070081F">
              <w:rPr>
                <w:rFonts w:ascii="Arial" w:hAnsi="Arial" w:cs="Arial"/>
                <w:lang w:val="en-GB"/>
              </w:rPr>
              <w:t xml:space="preserve"> Reports to the MA and / or the JS and vice versa including, without limitation, information required by the MA under the Grant Offer Letter;</w:t>
            </w:r>
          </w:p>
          <w:p w14:paraId="55E29C9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19F661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l)  If necessary, submission to the JS and the MA of the request to modify the Application Form.</w:t>
            </w:r>
          </w:p>
          <w:p w14:paraId="0B1D450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CEDAC9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5037D57" w14:textId="21D6A3F4"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m)   Chairing and servicing the </w:t>
            </w:r>
            <w:r w:rsidR="00AB5B96">
              <w:rPr>
                <w:rFonts w:ascii="Arial" w:hAnsi="Arial" w:cs="Arial"/>
                <w:lang w:val="en-GB"/>
              </w:rPr>
              <w:t>Micro Project</w:t>
            </w:r>
            <w:r w:rsidRPr="0070081F">
              <w:rPr>
                <w:rFonts w:ascii="Arial" w:hAnsi="Arial" w:cs="Arial"/>
                <w:lang w:val="en-GB"/>
              </w:rPr>
              <w:t xml:space="preserve"> monitoring committee;</w:t>
            </w:r>
          </w:p>
          <w:p w14:paraId="31EC53F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25CF62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n)   Issuing notices to PPs in default as defined in article 7 of this Agreement;</w:t>
            </w:r>
          </w:p>
          <w:p w14:paraId="535C1972"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F491E1B" w14:textId="425C98DD"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o)   Providing any additional information useful in appraisal and in monitoring the </w:t>
            </w:r>
            <w:r w:rsidR="00AB5B96">
              <w:rPr>
                <w:rFonts w:ascii="Arial" w:hAnsi="Arial" w:cs="Arial"/>
                <w:lang w:val="en-GB"/>
              </w:rPr>
              <w:t>Micro Project</w:t>
            </w:r>
            <w:r w:rsidRPr="0070081F">
              <w:rPr>
                <w:rFonts w:ascii="Arial" w:hAnsi="Arial" w:cs="Arial"/>
                <w:lang w:val="en-GB"/>
              </w:rPr>
              <w:t>, as may be requested by a Programme Body (as defined in the Programme Manual);</w:t>
            </w:r>
          </w:p>
          <w:p w14:paraId="0314B6A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CB09530" w14:textId="2BEA9406"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p)   In relation to its own work on the </w:t>
            </w:r>
            <w:r w:rsidR="00AB5B96">
              <w:rPr>
                <w:rFonts w:ascii="Arial" w:hAnsi="Arial" w:cs="Arial"/>
                <w:lang w:val="en-GB"/>
              </w:rPr>
              <w:t>Micro Project</w:t>
            </w:r>
            <w:r w:rsidRPr="0070081F">
              <w:rPr>
                <w:rFonts w:ascii="Arial" w:hAnsi="Arial" w:cs="Arial"/>
                <w:lang w:val="en-GB"/>
              </w:rPr>
              <w:t xml:space="preserve">, observing the </w:t>
            </w:r>
            <w:r w:rsidR="00AB5B96">
              <w:rPr>
                <w:rFonts w:ascii="Arial" w:hAnsi="Arial" w:cs="Arial"/>
                <w:lang w:val="en-GB"/>
              </w:rPr>
              <w:t>Micro Project</w:t>
            </w:r>
            <w:r w:rsidRPr="0070081F">
              <w:rPr>
                <w:rFonts w:ascii="Arial" w:hAnsi="Arial" w:cs="Arial"/>
                <w:lang w:val="en-GB"/>
              </w:rPr>
              <w:t xml:space="preserve"> implementations of articles 5.5,c) d), e), f), g), h), i),k),m) n) o) p) and q) of this Agreement.</w:t>
            </w:r>
          </w:p>
          <w:p w14:paraId="2D582ED4"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2B094413" w14:textId="0D91A16D" w:rsidR="00AF7BB1" w:rsidRDefault="00AF7BB1" w:rsidP="005A7DE1">
            <w:pPr>
              <w:keepNext/>
              <w:keepLines/>
              <w:suppressAutoHyphens/>
              <w:spacing w:before="100" w:beforeAutospacing="1" w:after="100" w:afterAutospacing="1"/>
              <w:contextualSpacing/>
              <w:rPr>
                <w:rFonts w:ascii="Arial" w:hAnsi="Arial" w:cs="Arial"/>
                <w:b/>
                <w:i/>
                <w:lang w:val="en-GB"/>
              </w:rPr>
            </w:pPr>
            <w:r w:rsidRPr="0070081F">
              <w:rPr>
                <w:rFonts w:ascii="Arial" w:hAnsi="Arial" w:cs="Arial"/>
                <w:b/>
                <w:i/>
                <w:lang w:val="en-GB"/>
              </w:rPr>
              <w:t xml:space="preserve">[Additional clauses can be entered in the Annex 1, on a </w:t>
            </w:r>
            <w:r w:rsidR="00AB5B96">
              <w:rPr>
                <w:rFonts w:ascii="Arial" w:hAnsi="Arial" w:cs="Arial"/>
                <w:b/>
                <w:i/>
                <w:lang w:val="en-GB"/>
              </w:rPr>
              <w:t>Micro Project</w:t>
            </w:r>
            <w:r w:rsidRPr="0070081F">
              <w:rPr>
                <w:rFonts w:ascii="Arial" w:hAnsi="Arial" w:cs="Arial"/>
                <w:b/>
                <w:i/>
                <w:lang w:val="en-GB"/>
              </w:rPr>
              <w:t xml:space="preserve"> by </w:t>
            </w:r>
            <w:r w:rsidR="00AB5B96">
              <w:rPr>
                <w:rFonts w:ascii="Arial" w:hAnsi="Arial" w:cs="Arial"/>
                <w:b/>
                <w:i/>
                <w:lang w:val="en-GB"/>
              </w:rPr>
              <w:t>Micro Project</w:t>
            </w:r>
            <w:r w:rsidRPr="0070081F">
              <w:rPr>
                <w:rFonts w:ascii="Arial" w:hAnsi="Arial" w:cs="Arial"/>
                <w:b/>
                <w:i/>
                <w:lang w:val="en-GB"/>
              </w:rPr>
              <w:t xml:space="preserve"> basis, and shall form part of this Partnership Agreement].</w:t>
            </w:r>
          </w:p>
          <w:p w14:paraId="1D85443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C9634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961CE75"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83A3FD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7DAFCCB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C4D1F0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5AC69AC"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25EB7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6AB4B02"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469687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ADA584D"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57A7A7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6B8B757"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75E607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AA7A99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D22096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2DD0994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695FEBB" w14:textId="77777777" w:rsidR="005A7DE1" w:rsidRPr="00871BCE" w:rsidRDefault="005A7DE1" w:rsidP="005A7DE1">
            <w:pPr>
              <w:keepNext/>
              <w:keepLines/>
              <w:suppressAutoHyphens/>
              <w:spacing w:before="100" w:beforeAutospacing="1" w:after="100" w:afterAutospacing="1"/>
              <w:contextualSpacing/>
              <w:rPr>
                <w:rFonts w:ascii="Arial" w:hAnsi="Arial"/>
                <w:lang w:val="en-GB"/>
              </w:rPr>
            </w:pPr>
          </w:p>
          <w:p w14:paraId="335A2B05" w14:textId="77777777" w:rsidR="00DC5A6C" w:rsidRPr="00AF7BB1"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gridSpan w:val="2"/>
          </w:tcPr>
          <w:p w14:paraId="2531258D" w14:textId="77777777" w:rsidR="00AF7BB1" w:rsidRPr="00132F70"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r w:rsidRPr="00132F70">
              <w:rPr>
                <w:rFonts w:ascii="Arial" w:hAnsi="Arial"/>
                <w:b/>
                <w:color w:val="auto"/>
                <w:sz w:val="20"/>
                <w:szCs w:val="20"/>
              </w:rPr>
              <w:t xml:space="preserve">Article 4: Obligations du Chef de File </w:t>
            </w:r>
          </w:p>
          <w:p w14:paraId="697A57AE" w14:textId="77777777" w:rsidR="00AF7BB1" w:rsidRPr="00132F70" w:rsidRDefault="00AF7BB1" w:rsidP="005A7DE1">
            <w:pPr>
              <w:keepNext/>
              <w:keepLines/>
              <w:suppressAutoHyphens/>
              <w:spacing w:before="100" w:beforeAutospacing="1" w:after="100" w:afterAutospacing="1"/>
              <w:contextualSpacing/>
              <w:jc w:val="both"/>
              <w:rPr>
                <w:rFonts w:ascii="Arial" w:hAnsi="Arial" w:cs="Arial"/>
                <w:color w:val="00B0F0"/>
              </w:rPr>
            </w:pPr>
          </w:p>
          <w:p w14:paraId="158296AA" w14:textId="77777777" w:rsidR="00AF7BB1" w:rsidRPr="00132F70"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132F70">
              <w:rPr>
                <w:color w:val="auto"/>
                <w:sz w:val="20"/>
              </w:rPr>
              <w:t xml:space="preserve">4.1 Le </w:t>
            </w:r>
            <w:r w:rsidRPr="00132F70">
              <w:rPr>
                <w:sz w:val="20"/>
              </w:rPr>
              <w:t>CdF</w:t>
            </w:r>
            <w:r w:rsidRPr="00132F70">
              <w:rPr>
                <w:color w:val="auto"/>
                <w:sz w:val="20"/>
              </w:rPr>
              <w:t xml:space="preserve"> respectera toutes les obligations dérivant du règlement (UE) No 1299/2013 article 13.2, de la Convention FEDER et du Manuel du Programme.</w:t>
            </w:r>
          </w:p>
          <w:p w14:paraId="4DDAB32D"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A18A0C2" w14:textId="77777777" w:rsidR="00AF7BB1" w:rsidRPr="00132F70"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Le </w:t>
            </w:r>
            <w:r w:rsidRPr="00132F70">
              <w:rPr>
                <w:sz w:val="20"/>
              </w:rPr>
              <w:t>CdF</w:t>
            </w:r>
            <w:r w:rsidRPr="00132F70">
              <w:rPr>
                <w:color w:val="auto"/>
                <w:sz w:val="20"/>
              </w:rPr>
              <w:t xml:space="preserve"> informera les PP sur une base régulière de toute communication pertinente entre le </w:t>
            </w:r>
            <w:r w:rsidRPr="00132F70">
              <w:rPr>
                <w:sz w:val="20"/>
              </w:rPr>
              <w:t>CdF</w:t>
            </w:r>
            <w:r w:rsidRPr="00132F70">
              <w:rPr>
                <w:color w:val="auto"/>
                <w:sz w:val="20"/>
              </w:rPr>
              <w:t xml:space="preserve"> et l'AG / le SC.</w:t>
            </w:r>
          </w:p>
          <w:p w14:paraId="7DDC2364" w14:textId="77777777" w:rsidR="00AF7BB1" w:rsidRPr="00132F70"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0146A945" w14:textId="0F400BE7" w:rsidR="00AF7BB1" w:rsidRPr="00132F70"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Sans préjudice des dispositions de l'article 4.1 de la présente Convention ou de la Convention FEDER, les obligations spécifiques du </w:t>
            </w:r>
            <w:r w:rsidRPr="00132F70">
              <w:rPr>
                <w:sz w:val="20"/>
              </w:rPr>
              <w:t>CdF</w:t>
            </w:r>
            <w:r w:rsidRPr="00132F70">
              <w:rPr>
                <w:color w:val="auto"/>
                <w:sz w:val="20"/>
              </w:rPr>
              <w:t xml:space="preserve"> incluront la responsabilité de la coordination globale ainsi que la gestion administrative et financière du </w:t>
            </w:r>
            <w:r w:rsidR="00AB5B96">
              <w:rPr>
                <w:color w:val="auto"/>
                <w:sz w:val="20"/>
              </w:rPr>
              <w:t>Microprojet</w:t>
            </w:r>
            <w:r w:rsidRPr="00132F70">
              <w:rPr>
                <w:color w:val="auto"/>
                <w:sz w:val="20"/>
              </w:rPr>
              <w:t xml:space="preserve">, et d'être le seul point de contact durant la mise en œuvre du </w:t>
            </w:r>
            <w:r w:rsidR="00AB5B96">
              <w:rPr>
                <w:color w:val="auto"/>
                <w:sz w:val="20"/>
              </w:rPr>
              <w:t>Microprojet</w:t>
            </w:r>
            <w:r w:rsidRPr="00132F70">
              <w:rPr>
                <w:color w:val="auto"/>
                <w:sz w:val="20"/>
              </w:rPr>
              <w:t xml:space="preserve"> avec l'AG.  À cet effet, le </w:t>
            </w:r>
            <w:r w:rsidRPr="00132F70">
              <w:rPr>
                <w:sz w:val="20"/>
              </w:rPr>
              <w:t>CdF</w:t>
            </w:r>
            <w:r w:rsidRPr="00132F70">
              <w:rPr>
                <w:color w:val="auto"/>
                <w:sz w:val="20"/>
              </w:rPr>
              <w:t>, sans réserve, s'acquittera des fonctions suivantes :</w:t>
            </w:r>
          </w:p>
          <w:p w14:paraId="0ED86BF3"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FB1FF61"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rPr>
            </w:pPr>
            <w:r w:rsidRPr="00132F70">
              <w:rPr>
                <w:rFonts w:ascii="Arial" w:hAnsi="Arial"/>
              </w:rPr>
              <w:t>a) Coordination entre les PP et communication et correspondance avec l'AG, y compris comptes rendus réguliers aux PP des échanges avec l'AG ;</w:t>
            </w:r>
          </w:p>
          <w:p w14:paraId="0A9EF0C4" w14:textId="77777777" w:rsidR="00AF7BB1" w:rsidRPr="00132F70"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rPr>
            </w:pPr>
          </w:p>
          <w:p w14:paraId="0E8733B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b) Agit en qualité de bénéficiaire de la Subvention et responsable de la signature de la Convention FEDER et de l'acceptation de toutes les conditions contenues ; </w:t>
            </w:r>
          </w:p>
          <w:p w14:paraId="73D868AE"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034D84E" w14:textId="27156214"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c) Supervision et suivi du </w:t>
            </w:r>
            <w:r w:rsidR="00AB5B96">
              <w:rPr>
                <w:rFonts w:ascii="Arial" w:hAnsi="Arial"/>
              </w:rPr>
              <w:t>Microprojet</w:t>
            </w:r>
            <w:r w:rsidRPr="00132F70">
              <w:rPr>
                <w:rFonts w:ascii="Arial" w:hAnsi="Arial"/>
              </w:rPr>
              <w:t xml:space="preserve"> dans le respect des délais et tâches énoncés dans le Formulaire de Candidature et la Convention FEDER ou tels qu'approuvés ou subséquemment amendés avec l'accord écrit de l'AG.</w:t>
            </w:r>
          </w:p>
          <w:p w14:paraId="165AF896"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AFF5A93"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d) Déclarations au nom des PP aux Entités du Programme ;</w:t>
            </w:r>
          </w:p>
          <w:p w14:paraId="71428933"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20965487" w14:textId="5F2FDB5F"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 xml:space="preserve">e) Respect des délais de mise en œuvre du </w:t>
            </w:r>
            <w:r w:rsidR="00AB5B96">
              <w:rPr>
                <w:rFonts w:ascii="Arial" w:hAnsi="Arial"/>
              </w:rPr>
              <w:t>Microprojet</w:t>
            </w:r>
            <w:r w:rsidRPr="00132F70">
              <w:rPr>
                <w:rFonts w:ascii="Arial" w:hAnsi="Arial"/>
              </w:rPr>
              <w:t xml:space="preserve">, conformément au Formulaire de Candidature, et communication rapide à l'AG des facteurs qui peuvent nuire à la mise en œuvre du </w:t>
            </w:r>
            <w:r w:rsidR="00AB5B96">
              <w:rPr>
                <w:rFonts w:ascii="Arial" w:hAnsi="Arial"/>
              </w:rPr>
              <w:t>Microprojet</w:t>
            </w:r>
            <w:r w:rsidRPr="00132F70">
              <w:rPr>
                <w:rFonts w:ascii="Arial" w:hAnsi="Arial"/>
              </w:rPr>
              <w:t xml:space="preserve"> et / ou  plan de financement ;</w:t>
            </w:r>
          </w:p>
          <w:p w14:paraId="42358134" w14:textId="49FFA580"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f)  Création et mise en place, d'un plan de communication et de publicité avec les PP pour promouvoir le </w:t>
            </w:r>
            <w:r w:rsidR="00AB5B96">
              <w:rPr>
                <w:rFonts w:ascii="Arial" w:hAnsi="Arial"/>
              </w:rPr>
              <w:t>Microprojet</w:t>
            </w:r>
            <w:r w:rsidRPr="00132F70">
              <w:rPr>
                <w:rFonts w:ascii="Arial" w:hAnsi="Arial"/>
              </w:rPr>
              <w:t xml:space="preserve"> conformément au Formulaire de Candidature ;</w:t>
            </w:r>
          </w:p>
          <w:p w14:paraId="19AA90A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F7BBADF" w14:textId="6F7CFF1B"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g) Gestion de la Subvention du </w:t>
            </w:r>
            <w:r w:rsidR="00AB5B96">
              <w:rPr>
                <w:rFonts w:ascii="Arial" w:hAnsi="Arial"/>
              </w:rPr>
              <w:t>Microprojet</w:t>
            </w:r>
            <w:r w:rsidRPr="00132F70">
              <w:rPr>
                <w:rFonts w:ascii="Arial" w:hAnsi="Arial"/>
              </w:rPr>
              <w:t>, y compris l’obtention de confirmation des PP :</w:t>
            </w:r>
          </w:p>
          <w:p w14:paraId="08BCC7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4D4F349A" w14:textId="2953A652"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 que chaque PP a un système comptable adéquat en place pour gérer sa part de la Subvention du </w:t>
            </w:r>
            <w:r w:rsidR="00AB5B96">
              <w:rPr>
                <w:rFonts w:ascii="Arial" w:hAnsi="Arial"/>
              </w:rPr>
              <w:t>Microprojet</w:t>
            </w:r>
            <w:r w:rsidRPr="00132F70">
              <w:rPr>
                <w:rFonts w:ascii="Arial" w:hAnsi="Arial"/>
              </w:rPr>
              <w:t xml:space="preserve"> ; </w:t>
            </w:r>
          </w:p>
          <w:p w14:paraId="72A1DFCB" w14:textId="77777777" w:rsidR="00AF7BB1" w:rsidRPr="00132F70"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rPr>
            </w:pPr>
          </w:p>
          <w:p w14:paraId="47136582" w14:textId="092066D8"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(ii) que les dépenses demandées par chaque PP ont été engagées dans la mise en œuvre du </w:t>
            </w:r>
            <w:r w:rsidR="00AB5B96">
              <w:rPr>
                <w:rFonts w:ascii="Arial" w:hAnsi="Arial"/>
              </w:rPr>
              <w:t>Microprojet</w:t>
            </w:r>
            <w:r w:rsidRPr="00132F70">
              <w:rPr>
                <w:rFonts w:ascii="Arial" w:hAnsi="Arial"/>
              </w:rPr>
              <w:t xml:space="preserve"> et ont été auditées; et</w:t>
            </w:r>
          </w:p>
          <w:p w14:paraId="4E2A0252"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3CA7D250" w14:textId="3B1611C9"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(iii) que les contreparties financières ont réellement bénéficié au </w:t>
            </w:r>
            <w:r w:rsidR="00AB5B96">
              <w:rPr>
                <w:rFonts w:ascii="Arial" w:hAnsi="Arial"/>
              </w:rPr>
              <w:t>Microprojet</w:t>
            </w:r>
            <w:r w:rsidRPr="00132F70">
              <w:rPr>
                <w:rFonts w:ascii="Arial" w:hAnsi="Arial"/>
              </w:rPr>
              <w:t>.</w:t>
            </w:r>
          </w:p>
          <w:p w14:paraId="0D3C2EB1"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58D7F7CB" w14:textId="58B5110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h)  Le recueil des Rapports de </w:t>
            </w:r>
            <w:r w:rsidR="00AB5B96">
              <w:rPr>
                <w:rFonts w:ascii="Arial" w:hAnsi="Arial"/>
              </w:rPr>
              <w:t>Microprojet</w:t>
            </w:r>
            <w:r w:rsidRPr="00132F70">
              <w:rPr>
                <w:rFonts w:ascii="Arial" w:hAnsi="Arial"/>
              </w:rPr>
              <w:t xml:space="preserve"> des PP exigés en vertu de la Convention FEDER et leur transmission au SC aux dates limites fixées dans la Convention FEDER. Si un rapport soumis par un PP est incomplet, le CdF en informera rapidement le PP concerné.  Si le rapport complet d'un ou de plusieurs PP n'est pas reçu à temps, dans la mesure possible, le CdF ne retardera pas la soumission au SC des rapports complets reçus des autres PP ;</w:t>
            </w:r>
          </w:p>
          <w:p w14:paraId="704A092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4CFD6B" w14:textId="355B1E8C"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i)  Réception au nom des PP de la Subvention du </w:t>
            </w:r>
            <w:r w:rsidR="00AB5B96">
              <w:rPr>
                <w:rFonts w:ascii="Arial" w:hAnsi="Arial"/>
              </w:rPr>
              <w:t>Microprojet</w:t>
            </w:r>
            <w:r w:rsidRPr="00132F70">
              <w:rPr>
                <w:rFonts w:ascii="Arial" w:hAnsi="Arial"/>
              </w:rPr>
              <w:t xml:space="preserve"> et transfert à chaque PP de sa part due dans le délai d'un mois à compter de la réception du paiement de l'AC (tel qu'énoncé dans le Manuel du Programme) ;</w:t>
            </w:r>
          </w:p>
          <w:p w14:paraId="1BA2E82F"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3B225A5" w14:textId="03AFB502"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j)  Remboursement au nom des PP à l'AG du montant de Subvention du </w:t>
            </w:r>
            <w:r w:rsidR="00AB5B96">
              <w:rPr>
                <w:rFonts w:ascii="Arial" w:hAnsi="Arial"/>
              </w:rPr>
              <w:t>Microprojet</w:t>
            </w:r>
            <w:r w:rsidRPr="00132F70">
              <w:rPr>
                <w:rFonts w:ascii="Arial" w:hAnsi="Arial"/>
              </w:rPr>
              <w:t xml:space="preserve"> en cas de dépenses inéligibles ou d'irrégularité financière ;</w:t>
            </w:r>
          </w:p>
          <w:p w14:paraId="745B0B39"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CA7334" w14:textId="0549DABB" w:rsidR="00AF7BB1" w:rsidRDefault="000B3CB7"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Pr>
                <w:rFonts w:ascii="Arial" w:hAnsi="Arial"/>
              </w:rPr>
              <w:t>k)  Transmission de tous les</w:t>
            </w:r>
            <w:r w:rsidR="00AF7BB1" w:rsidRPr="00132F70">
              <w:rPr>
                <w:rFonts w:ascii="Arial" w:hAnsi="Arial"/>
              </w:rPr>
              <w:t xml:space="preserve"> documents et informations liés au </w:t>
            </w:r>
            <w:r w:rsidR="00AB5B96">
              <w:rPr>
                <w:rFonts w:ascii="Arial" w:hAnsi="Arial"/>
              </w:rPr>
              <w:t>Microprojet</w:t>
            </w:r>
            <w:r w:rsidR="00AF7BB1" w:rsidRPr="00132F70">
              <w:rPr>
                <w:rFonts w:ascii="Arial" w:hAnsi="Arial"/>
              </w:rPr>
              <w:t xml:space="preserve"> y compris les Rapports du </w:t>
            </w:r>
            <w:r w:rsidR="00AB5B96">
              <w:rPr>
                <w:rFonts w:ascii="Arial" w:hAnsi="Arial"/>
              </w:rPr>
              <w:t>Microprojet</w:t>
            </w:r>
            <w:r w:rsidR="00AF7BB1" w:rsidRPr="00132F70">
              <w:rPr>
                <w:rFonts w:ascii="Arial" w:hAnsi="Arial"/>
              </w:rPr>
              <w:t xml:space="preserve"> à l'AG et / ou au SC et vice versa y compris</w:t>
            </w:r>
            <w:r w:rsidR="00A60D65">
              <w:rPr>
                <w:rFonts w:ascii="Arial" w:hAnsi="Arial"/>
              </w:rPr>
              <w:t>,</w:t>
            </w:r>
            <w:r w:rsidR="00AF7BB1" w:rsidRPr="00132F70">
              <w:rPr>
                <w:rFonts w:ascii="Arial" w:hAnsi="Arial"/>
              </w:rPr>
              <w:t xml:space="preserve"> sans réserve, les informations requises par l'AG en vertu de la Convention FEDER ;</w:t>
            </w:r>
          </w:p>
          <w:p w14:paraId="242B84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l)  Si nécessaire, soumission au SC et à l'AG de la demande de modification du Formulaire de Candidature.</w:t>
            </w:r>
          </w:p>
          <w:p w14:paraId="349807B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p>
          <w:p w14:paraId="476CBC1D" w14:textId="7D58E9AF"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m)   Présidence et services d'appui du comité de suivi du </w:t>
            </w:r>
            <w:r w:rsidR="00AB5B96">
              <w:rPr>
                <w:rFonts w:ascii="Arial" w:hAnsi="Arial"/>
              </w:rPr>
              <w:t>Microprojet</w:t>
            </w:r>
            <w:r w:rsidRPr="00132F70">
              <w:rPr>
                <w:rFonts w:ascii="Arial" w:hAnsi="Arial"/>
              </w:rPr>
              <w:t xml:space="preserve"> ;</w:t>
            </w:r>
          </w:p>
          <w:p w14:paraId="31798D1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F256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n)   Remise d'avis aux PP défaillants tels que définis à l'article 7 de la présente Convention ;</w:t>
            </w:r>
          </w:p>
          <w:p w14:paraId="780EB8D1"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7D51B37" w14:textId="5709CFCA"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o)   Fourniture de toute information complémentaire utile pour l’évaluation et le suivi du </w:t>
            </w:r>
            <w:r w:rsidR="00AB5B96">
              <w:rPr>
                <w:rFonts w:ascii="Arial" w:hAnsi="Arial"/>
              </w:rPr>
              <w:t>Microprojet</w:t>
            </w:r>
            <w:r w:rsidRPr="00132F70">
              <w:rPr>
                <w:rFonts w:ascii="Arial" w:hAnsi="Arial"/>
              </w:rPr>
              <w:t>, qui peut être reçue par une Entité du Programme (tel que défini dans le Manuel du Programme);</w:t>
            </w:r>
          </w:p>
          <w:p w14:paraId="7581FF6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72FAD8B" w14:textId="688687DB"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p)   En addition de ses propres obligations liées au </w:t>
            </w:r>
            <w:r w:rsidR="00AB5B96">
              <w:rPr>
                <w:rFonts w:ascii="Arial" w:hAnsi="Arial"/>
              </w:rPr>
              <w:t>Microprojet</w:t>
            </w:r>
            <w:r w:rsidRPr="00132F70">
              <w:rPr>
                <w:rFonts w:ascii="Arial" w:hAnsi="Arial"/>
              </w:rPr>
              <w:t xml:space="preserve">, observer les mises en œuvre par le </w:t>
            </w:r>
            <w:r w:rsidR="00AB5B96">
              <w:rPr>
                <w:rFonts w:ascii="Arial" w:hAnsi="Arial"/>
              </w:rPr>
              <w:t>Microprojet</w:t>
            </w:r>
            <w:r w:rsidRPr="00132F70">
              <w:rPr>
                <w:rFonts w:ascii="Arial" w:hAnsi="Arial"/>
              </w:rPr>
              <w:t xml:space="preserve"> des articles 5.5,c) d), e), f), g), h), i),k),m) n) o) p) et q) de la présente Convention.</w:t>
            </w:r>
          </w:p>
          <w:p w14:paraId="1B217E0C"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EED4FF3" w14:textId="62094E91" w:rsidR="00AF7BB1" w:rsidRPr="00132F70" w:rsidRDefault="00AF7BB1" w:rsidP="005A7DE1">
            <w:pPr>
              <w:keepNext/>
              <w:keepLines/>
              <w:suppressAutoHyphens/>
              <w:spacing w:before="100" w:beforeAutospacing="1" w:after="100" w:afterAutospacing="1"/>
              <w:ind w:left="66"/>
              <w:contextualSpacing/>
              <w:jc w:val="both"/>
              <w:rPr>
                <w:rFonts w:ascii="Arial" w:hAnsi="Arial" w:cs="Arial"/>
                <w:b/>
                <w:i/>
              </w:rPr>
            </w:pPr>
            <w:r w:rsidRPr="00132F70">
              <w:rPr>
                <w:rFonts w:ascii="Arial" w:hAnsi="Arial"/>
                <w:b/>
                <w:i/>
              </w:rPr>
              <w:t xml:space="preserve">[Des clauses additionnelles peuvent être insérées dans l'Annexe 1, </w:t>
            </w:r>
            <w:r w:rsidR="00AB5B96">
              <w:rPr>
                <w:rFonts w:ascii="Arial" w:hAnsi="Arial"/>
                <w:b/>
                <w:i/>
              </w:rPr>
              <w:t>Microprojet</w:t>
            </w:r>
            <w:r w:rsidRPr="00132F70">
              <w:rPr>
                <w:rFonts w:ascii="Arial" w:hAnsi="Arial"/>
                <w:b/>
                <w:i/>
              </w:rPr>
              <w:t xml:space="preserve"> par </w:t>
            </w:r>
            <w:r w:rsidR="00AB5B96">
              <w:rPr>
                <w:rFonts w:ascii="Arial" w:hAnsi="Arial"/>
                <w:b/>
                <w:i/>
              </w:rPr>
              <w:t>Microprojet</w:t>
            </w:r>
            <w:r w:rsidRPr="00132F70">
              <w:rPr>
                <w:rFonts w:ascii="Arial" w:hAnsi="Arial"/>
                <w:b/>
                <w:i/>
              </w:rPr>
              <w:t>, et feront partie intégrante de la présente Convention Partenariale].</w:t>
            </w:r>
          </w:p>
          <w:p w14:paraId="212102F5" w14:textId="77777777" w:rsidR="00DC5A6C" w:rsidRPr="00AF7BB1" w:rsidRDefault="00DC5A6C" w:rsidP="005A7DE1">
            <w:pPr>
              <w:keepNext/>
              <w:keepLines/>
              <w:suppressAutoHyphens/>
              <w:spacing w:before="100" w:beforeAutospacing="1" w:after="100" w:afterAutospacing="1"/>
              <w:contextualSpacing/>
              <w:jc w:val="both"/>
              <w:rPr>
                <w:rFonts w:ascii="Arial" w:hAnsi="Arial"/>
              </w:rPr>
            </w:pPr>
          </w:p>
        </w:tc>
      </w:tr>
      <w:tr w:rsidR="00DC5A6C" w:rsidRPr="00AF7BB1" w14:paraId="2267E227" w14:textId="77777777" w:rsidTr="002866D2">
        <w:trPr>
          <w:gridAfter w:val="1"/>
          <w:wAfter w:w="58" w:type="dxa"/>
        </w:trPr>
        <w:tc>
          <w:tcPr>
            <w:tcW w:w="7366" w:type="dxa"/>
          </w:tcPr>
          <w:p w14:paraId="3401F406" w14:textId="71ADD29D"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9" w:name="_Toc427833918"/>
            <w:r w:rsidRPr="0070081F">
              <w:rPr>
                <w:rFonts w:ascii="Arial" w:hAnsi="Arial" w:cs="Arial"/>
                <w:b/>
                <w:color w:val="auto"/>
                <w:sz w:val="20"/>
                <w:szCs w:val="20"/>
                <w:lang w:val="en-GB"/>
              </w:rPr>
              <w:t>Article 5: Obligations of the Project Partners</w:t>
            </w:r>
            <w:bookmarkEnd w:id="9"/>
          </w:p>
          <w:p w14:paraId="49FB691D"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lang w:val="en-GB"/>
              </w:rPr>
            </w:pPr>
          </w:p>
          <w:p w14:paraId="4CFC5CB2"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eastAsia="Arial" w:hAnsi="Arial" w:cs="Arial"/>
                <w:sz w:val="20"/>
                <w:szCs w:val="20"/>
                <w:lang w:eastAsia="en-GB"/>
              </w:rPr>
            </w:pPr>
            <w:r w:rsidRPr="0070081F">
              <w:rPr>
                <w:rFonts w:ascii="Arial" w:eastAsia="Arial" w:hAnsi="Arial" w:cs="Arial"/>
                <w:sz w:val="20"/>
                <w:szCs w:val="20"/>
                <w:lang w:eastAsia="en-GB"/>
              </w:rPr>
              <w:t xml:space="preserve">To be eligible as PP under </w:t>
            </w:r>
            <w:r w:rsidRPr="0070081F">
              <w:rPr>
                <w:rFonts w:ascii="Arial" w:hAnsi="Arial" w:cs="Arial"/>
                <w:sz w:val="20"/>
                <w:szCs w:val="20"/>
              </w:rPr>
              <w:t xml:space="preserve">the Programme, </w:t>
            </w:r>
            <w:r w:rsidRPr="0070081F">
              <w:rPr>
                <w:rFonts w:ascii="Arial" w:eastAsia="Arial" w:hAnsi="Arial" w:cs="Arial"/>
                <w:sz w:val="20"/>
                <w:szCs w:val="20"/>
                <w:lang w:eastAsia="en-GB"/>
              </w:rPr>
              <w:t>the PP has to be a legal entity.</w:t>
            </w:r>
          </w:p>
          <w:p w14:paraId="087CE65E" w14:textId="77777777" w:rsidR="00AF7BB1" w:rsidRDefault="00AF7BB1"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3A9E657D" w14:textId="77777777" w:rsidR="00754A0B" w:rsidRPr="0070081F" w:rsidRDefault="00754A0B"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9A82EDF" w14:textId="1A17E952"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rFonts w:eastAsia="Arial"/>
                <w:color w:val="auto"/>
                <w:sz w:val="20"/>
                <w:lang w:val="en-GB" w:eastAsia="en-GB"/>
              </w:rPr>
            </w:pPr>
            <w:r w:rsidRPr="0070081F">
              <w:rPr>
                <w:color w:val="auto"/>
                <w:sz w:val="20"/>
                <w:lang w:val="en-GB"/>
              </w:rPr>
              <w:t xml:space="preserve">All PPs commit themselves to do everything within their power to implement the </w:t>
            </w:r>
            <w:r w:rsidR="00AB5B96">
              <w:rPr>
                <w:color w:val="auto"/>
                <w:sz w:val="20"/>
                <w:lang w:val="en-GB"/>
              </w:rPr>
              <w:t>Micro Project</w:t>
            </w:r>
            <w:r w:rsidRPr="0070081F">
              <w:rPr>
                <w:color w:val="auto"/>
                <w:sz w:val="20"/>
                <w:lang w:val="en-GB"/>
              </w:rPr>
              <w:t xml:space="preserve"> as defined in the present Agreement and will implement it in accordance with the Application Form, the Grant Offer Letter, the Programme Manual and this Partnership Agreement.</w:t>
            </w:r>
          </w:p>
          <w:p w14:paraId="741AFF45"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4ABFE73D"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All PPs will comply with the provisions of the Grant Offer Letter, the Programme Manual, and the Application Form.</w:t>
            </w:r>
          </w:p>
          <w:p w14:paraId="3F16DBAA"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AF5CDB1" w14:textId="77777777" w:rsidR="00754A0B" w:rsidRPr="0070081F" w:rsidRDefault="00754A0B"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72E0DD55" w14:textId="4DE2ECEF"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lang w:val="en-GB"/>
              </w:rPr>
            </w:pPr>
            <w:r w:rsidRPr="0070081F">
              <w:rPr>
                <w:color w:val="auto"/>
                <w:sz w:val="20"/>
                <w:lang w:val="en-GB"/>
              </w:rPr>
              <w:t xml:space="preserve">All PPs will comply with the statutory rules under European law, national statutory regulations, orders, decrees and rulings, permits and exemptions which are relevant to the </w:t>
            </w:r>
            <w:r w:rsidR="00AB5B96">
              <w:rPr>
                <w:color w:val="auto"/>
                <w:sz w:val="20"/>
                <w:lang w:val="en-GB"/>
              </w:rPr>
              <w:t>Micro Project</w:t>
            </w:r>
            <w:r w:rsidRPr="0070081F">
              <w:rPr>
                <w:color w:val="auto"/>
                <w:sz w:val="20"/>
                <w:lang w:val="en-GB"/>
              </w:rPr>
              <w:t xml:space="preserve">, and for the performance of the present Agreement, specifically with respect to their own portion of the </w:t>
            </w:r>
            <w:r w:rsidR="00AB5B96">
              <w:rPr>
                <w:color w:val="auto"/>
                <w:sz w:val="20"/>
                <w:lang w:val="en-GB"/>
              </w:rPr>
              <w:t>Micro Project</w:t>
            </w:r>
            <w:r w:rsidRPr="0070081F">
              <w:rPr>
                <w:color w:val="auto"/>
                <w:sz w:val="20"/>
                <w:lang w:val="en-GB"/>
              </w:rPr>
              <w:t xml:space="preserve">, and including, without limitation, those referred to in this Agreement. Compliance with these rules, regulations, permits and exemptions and all the implications thereof are at the expense and risk of the PP who is implementing its own part of the </w:t>
            </w:r>
            <w:r w:rsidR="00AB5B96">
              <w:rPr>
                <w:color w:val="auto"/>
                <w:sz w:val="20"/>
                <w:lang w:val="en-GB"/>
              </w:rPr>
              <w:t>Micro Project</w:t>
            </w:r>
            <w:r w:rsidRPr="0070081F">
              <w:rPr>
                <w:color w:val="auto"/>
                <w:sz w:val="20"/>
                <w:lang w:val="en-GB"/>
              </w:rPr>
              <w:t>.</w:t>
            </w:r>
          </w:p>
          <w:p w14:paraId="3798049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lang w:val="en-GB"/>
              </w:rPr>
            </w:pPr>
          </w:p>
          <w:p w14:paraId="5DF4A7F6"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Each PP hereby : </w:t>
            </w:r>
          </w:p>
          <w:p w14:paraId="0DDC6E6C" w14:textId="15A86A90"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a) agrees that the LP will have overall responsibility for the technical, administrative and financial co-ordination of the </w:t>
            </w:r>
            <w:r w:rsidR="00AB5B96">
              <w:rPr>
                <w:rFonts w:ascii="Arial" w:hAnsi="Arial" w:cs="Arial"/>
                <w:lang w:val="en-GB"/>
              </w:rPr>
              <w:t>Micro Project</w:t>
            </w:r>
            <w:r w:rsidRPr="0070081F">
              <w:rPr>
                <w:rFonts w:ascii="Arial" w:hAnsi="Arial" w:cs="Arial"/>
                <w:lang w:val="en-GB"/>
              </w:rPr>
              <w:t>;</w:t>
            </w:r>
          </w:p>
          <w:p w14:paraId="5C84E7D8"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1BF35A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b) agrees to support and carry out such actions as is necessary on its own part to enable the LP in fulfilling the LP’s obligations under the Grant Offer Letter (including those set out in article 4 of this Agreement);</w:t>
            </w:r>
          </w:p>
          <w:p w14:paraId="4F7A9FB0"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2E4CF031" w14:textId="7BFC2CA9"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lang w:val="en-GB"/>
              </w:rPr>
            </w:pPr>
            <w:r w:rsidRPr="0070081F">
              <w:rPr>
                <w:color w:val="auto"/>
                <w:sz w:val="20"/>
                <w:lang w:val="en-GB"/>
              </w:rPr>
              <w:t xml:space="preserve">c) agrees to actively encourage the involvement of stakeholder groups in their regions, including their participation in the </w:t>
            </w:r>
            <w:r w:rsidR="00AB5B96">
              <w:rPr>
                <w:color w:val="auto"/>
                <w:sz w:val="20"/>
                <w:lang w:val="en-GB"/>
              </w:rPr>
              <w:t>Micro Project</w:t>
            </w:r>
            <w:r w:rsidRPr="0070081F">
              <w:rPr>
                <w:color w:val="auto"/>
                <w:sz w:val="20"/>
                <w:lang w:val="en-GB"/>
              </w:rPr>
              <w:t xml:space="preserve">, and their cooperation with respect to publishing the </w:t>
            </w:r>
            <w:r w:rsidR="00AB5B96">
              <w:rPr>
                <w:color w:val="auto"/>
                <w:sz w:val="20"/>
                <w:lang w:val="en-GB"/>
              </w:rPr>
              <w:t>Micro Project</w:t>
            </w:r>
            <w:r w:rsidRPr="0070081F">
              <w:rPr>
                <w:color w:val="auto"/>
                <w:sz w:val="20"/>
                <w:lang w:val="en-GB"/>
              </w:rPr>
              <w:t xml:space="preserve"> results;</w:t>
            </w:r>
          </w:p>
          <w:p w14:paraId="58A745B1"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d) accepts the budget set out in the Application Form, and commits itself to providing its due share of the match funding as specified in the Application Form;</w:t>
            </w:r>
          </w:p>
          <w:p w14:paraId="2429727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651A016C" w14:textId="030D24A0" w:rsidR="00AF7BB1"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color w:val="auto"/>
                <w:sz w:val="20"/>
                <w:lang w:val="en-GB"/>
              </w:rPr>
              <w:t xml:space="preserve">e) agrees to </w:t>
            </w:r>
            <w:r w:rsidRPr="0070081F">
              <w:rPr>
                <w:rFonts w:eastAsiaTheme="minorHAnsi"/>
                <w:color w:val="auto"/>
                <w:sz w:val="20"/>
                <w:lang w:val="en-GB" w:eastAsia="en-US"/>
              </w:rPr>
              <w:t xml:space="preserve">ensure and assume responsibility that its expenditure has been incurred for the purpose of implementing the </w:t>
            </w:r>
            <w:r w:rsidR="00AB5B96">
              <w:rPr>
                <w:rFonts w:eastAsiaTheme="minorHAnsi"/>
                <w:color w:val="auto"/>
                <w:sz w:val="20"/>
                <w:lang w:val="en-GB" w:eastAsia="en-US"/>
              </w:rPr>
              <w:t>Micro Project</w:t>
            </w:r>
            <w:r w:rsidRPr="0070081F">
              <w:rPr>
                <w:rFonts w:eastAsiaTheme="minorHAnsi"/>
                <w:color w:val="auto"/>
                <w:sz w:val="20"/>
                <w:lang w:val="en-GB" w:eastAsia="en-US"/>
              </w:rPr>
              <w:t xml:space="preserve">, corresponds to the activities in the Application Form, and complies with the specific rules on eligibility of expenditure of the Programme as set out in the Programme Manual.  All eligible costs will relate to the purpose of the </w:t>
            </w:r>
            <w:r w:rsidR="00AB5B96">
              <w:rPr>
                <w:rFonts w:eastAsiaTheme="minorHAnsi"/>
                <w:color w:val="auto"/>
                <w:sz w:val="20"/>
                <w:lang w:val="en-GB" w:eastAsia="en-US"/>
              </w:rPr>
              <w:t>Micro Project</w:t>
            </w:r>
            <w:r w:rsidRPr="0070081F">
              <w:rPr>
                <w:rFonts w:eastAsiaTheme="minorHAnsi"/>
                <w:color w:val="auto"/>
                <w:sz w:val="20"/>
                <w:lang w:val="en-GB" w:eastAsia="en-US"/>
              </w:rPr>
              <w:t xml:space="preserve"> and its delivery, be incurred within the dates specified in the Grant Offer Letter, be reasonable, justified and consistent with the usual internal rules of the </w:t>
            </w:r>
            <w:r w:rsidRPr="0070081F">
              <w:rPr>
                <w:color w:val="auto"/>
                <w:sz w:val="20"/>
                <w:lang w:val="en-GB"/>
              </w:rPr>
              <w:t>PP</w:t>
            </w:r>
            <w:r w:rsidRPr="0070081F">
              <w:rPr>
                <w:rFonts w:eastAsiaTheme="minorHAnsi"/>
                <w:color w:val="auto"/>
                <w:sz w:val="20"/>
                <w:lang w:val="en-GB" w:eastAsia="en-US"/>
              </w:rPr>
              <w:t>, be supported by receipts, invoices or accounting documents of equivalent probative value, respect public procurement rules and the Programme eligibility rules described in the Programme Manual;</w:t>
            </w:r>
          </w:p>
          <w:p w14:paraId="31B5682C" w14:textId="77777777" w:rsidR="00BF4BDE" w:rsidRPr="0070081F" w:rsidRDefault="00BF4BDE"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176A34F5"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607E4DBB"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rFonts w:eastAsiaTheme="minorHAnsi"/>
                <w:color w:val="auto"/>
                <w:sz w:val="20"/>
                <w:lang w:val="en-GB" w:eastAsia="en-US"/>
              </w:rPr>
              <w:t xml:space="preserve">f) ensures that it will hire its own First Level Controller </w:t>
            </w:r>
            <w:r w:rsidRPr="0070081F">
              <w:rPr>
                <w:color w:val="auto"/>
                <w:sz w:val="20"/>
                <w:lang w:val="en-GB"/>
              </w:rPr>
              <w:t>according to the procedure set in the Programme Manual;</w:t>
            </w:r>
          </w:p>
          <w:p w14:paraId="6878D7A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rFonts w:eastAsiaTheme="minorHAnsi"/>
                <w:color w:val="auto"/>
                <w:sz w:val="20"/>
                <w:lang w:val="en-GB" w:eastAsia="en-US"/>
              </w:rPr>
            </w:pPr>
          </w:p>
          <w:p w14:paraId="7EF5D78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Arial"/>
                <w:color w:val="auto"/>
                <w:sz w:val="20"/>
                <w:lang w:val="en-GB" w:eastAsia="en-GB"/>
              </w:rPr>
            </w:pPr>
            <w:r w:rsidRPr="0070081F">
              <w:rPr>
                <w:color w:val="auto"/>
                <w:sz w:val="20"/>
                <w:lang w:val="en-GB"/>
              </w:rPr>
              <w:t>g) ensures that all expenditure has been verified by its First Level Controller, according to the procedure set in the Programme Manual.;</w:t>
            </w:r>
          </w:p>
          <w:p w14:paraId="385AB9F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lang w:val="en-GB"/>
              </w:rPr>
            </w:pPr>
          </w:p>
          <w:p w14:paraId="0B9D7494" w14:textId="2A42B949"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h) confirms that it will accept and implement the decisions of the </w:t>
            </w:r>
            <w:r w:rsidR="00AB5B96">
              <w:rPr>
                <w:rFonts w:ascii="Arial" w:hAnsi="Arial" w:cs="Arial"/>
                <w:lang w:val="en-GB"/>
              </w:rPr>
              <w:t>Micro Project</w:t>
            </w:r>
            <w:r w:rsidRPr="0070081F">
              <w:rPr>
                <w:rFonts w:ascii="Arial" w:hAnsi="Arial" w:cs="Arial"/>
                <w:lang w:val="en-GB"/>
              </w:rPr>
              <w:t xml:space="preserve"> monitoring committee (as defined in article 6 of this Agreement);</w:t>
            </w:r>
          </w:p>
          <w:p w14:paraId="328E13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0F90F47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i) agrees to accept the decisions of, and any changes that have been notified by, the MA or other Programme Body to the LP, subject to the LP communicating such decisions and / or changes to the PPs in a timely fashion;</w:t>
            </w:r>
          </w:p>
          <w:p w14:paraId="470071AC" w14:textId="77777777" w:rsidR="00754A0B"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7159C89"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132337CC" w14:textId="5CCAF0F9"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agrees promptly to supply to the LP and the Programme Bodies all such information or documents as the LP and / or the Programme Bodies may require in connection with the </w:t>
            </w:r>
            <w:r w:rsidR="00AB5B96">
              <w:rPr>
                <w:rFonts w:ascii="Arial" w:hAnsi="Arial" w:cs="Arial"/>
                <w:lang w:val="en-GB"/>
              </w:rPr>
              <w:t>Micro Project</w:t>
            </w:r>
            <w:r w:rsidRPr="0070081F">
              <w:rPr>
                <w:rFonts w:ascii="Arial" w:hAnsi="Arial" w:cs="Arial"/>
                <w:lang w:val="en-GB"/>
              </w:rPr>
              <w:t xml:space="preserve"> to fulfil their obligations as provided for in this Agreement and in the Grant Offer Letter or as the MA or another Programme Body may otherwise request.  </w:t>
            </w:r>
          </w:p>
          <w:p w14:paraId="492042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5AB088A" w14:textId="77777777" w:rsidR="00754A0B" w:rsidRPr="0070081F"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3D739596" w14:textId="3005056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agrees it will notify immediately the LP of any event that could lead to a temporary or final discontinuation or any other deviation of the </w:t>
            </w:r>
            <w:r w:rsidR="00AB5B96">
              <w:rPr>
                <w:rFonts w:ascii="Arial" w:hAnsi="Arial" w:cs="Arial"/>
                <w:lang w:val="en-GB"/>
              </w:rPr>
              <w:t>Micro Project</w:t>
            </w:r>
            <w:r w:rsidRPr="0070081F">
              <w:rPr>
                <w:rFonts w:ascii="Arial" w:hAnsi="Arial" w:cs="Arial"/>
                <w:lang w:val="en-GB"/>
              </w:rPr>
              <w:t xml:space="preserve">, as well as any change related to the name of the organisation, its contact details, legal status or any other change concerning the </w:t>
            </w:r>
            <w:r w:rsidRPr="0070081F">
              <w:rPr>
                <w:rFonts w:ascii="Arial" w:eastAsia="Arial" w:hAnsi="Arial" w:cs="Arial"/>
                <w:lang w:val="en-GB"/>
              </w:rPr>
              <w:t>PP</w:t>
            </w:r>
            <w:r w:rsidRPr="0070081F">
              <w:rPr>
                <w:rFonts w:ascii="Arial" w:hAnsi="Arial" w:cs="Arial"/>
                <w:lang w:val="en-GB"/>
              </w:rPr>
              <w:t xml:space="preserve">’s legal status which may have an impact on the </w:t>
            </w:r>
            <w:r w:rsidR="00AB5B96">
              <w:rPr>
                <w:rFonts w:ascii="Arial" w:hAnsi="Arial" w:cs="Arial"/>
                <w:lang w:val="en-GB"/>
              </w:rPr>
              <w:t>Micro Project</w:t>
            </w:r>
            <w:r w:rsidRPr="0070081F">
              <w:rPr>
                <w:rFonts w:ascii="Arial" w:hAnsi="Arial" w:cs="Arial"/>
                <w:lang w:val="en-GB"/>
              </w:rPr>
              <w:t xml:space="preserve"> or on their eligibility to the Programme.</w:t>
            </w:r>
          </w:p>
          <w:p w14:paraId="163E744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74FFD15C" w14:textId="4BACEDE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l)  agrees to ensure all </w:t>
            </w:r>
            <w:r w:rsidR="00AB5B96">
              <w:rPr>
                <w:rFonts w:ascii="Arial" w:hAnsi="Arial" w:cs="Arial"/>
                <w:lang w:val="en-GB"/>
              </w:rPr>
              <w:t>Micro Project</w:t>
            </w:r>
            <w:r w:rsidRPr="0070081F">
              <w:rPr>
                <w:rFonts w:ascii="Arial" w:hAnsi="Arial" w:cs="Arial"/>
                <w:lang w:val="en-GB"/>
              </w:rPr>
              <w:t xml:space="preserve"> Reports conform to the guidelines set out in the Grant Offer Letter and the Programme Manual;</w:t>
            </w:r>
          </w:p>
          <w:p w14:paraId="150FA325"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3F28B80" w14:textId="442F7436"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m)  agrees to prepare and to send to the LP the </w:t>
            </w:r>
            <w:r w:rsidR="00AB5B96">
              <w:rPr>
                <w:rFonts w:ascii="Arial" w:hAnsi="Arial" w:cs="Arial"/>
                <w:lang w:val="en-GB"/>
              </w:rPr>
              <w:t>Micro Project</w:t>
            </w:r>
            <w:r w:rsidRPr="0070081F">
              <w:rPr>
                <w:rFonts w:ascii="Arial" w:hAnsi="Arial" w:cs="Arial"/>
                <w:lang w:val="en-GB"/>
              </w:rPr>
              <w:t xml:space="preserve"> Reports and other documentation, that are to be submitted to the MA and / or the JS, in sufficient time (and in any case no later than 2 weeks before any deadlines set out in the Grant Offer Letter), in accordance with the Grant Offer Letter;</w:t>
            </w:r>
          </w:p>
          <w:p w14:paraId="5ADE64CC"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p>
          <w:p w14:paraId="20CDC1E6" w14:textId="28FED6DA"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n) to keep separate accounts showing a true and accurate record of the actual amounts of all its costs, expenses, income (from any sources used to support the </w:t>
            </w:r>
            <w:r w:rsidR="00AB5B96">
              <w:rPr>
                <w:rFonts w:ascii="Arial" w:hAnsi="Arial" w:cs="Arial"/>
                <w:lang w:val="en-GB"/>
              </w:rPr>
              <w:t>Micro Project</w:t>
            </w:r>
            <w:r w:rsidRPr="0070081F">
              <w:rPr>
                <w:rFonts w:ascii="Arial" w:hAnsi="Arial" w:cs="Arial"/>
                <w:lang w:val="en-GB"/>
              </w:rPr>
              <w:t xml:space="preserve">) and match funding incurred in performing the </w:t>
            </w:r>
            <w:r w:rsidR="00AB5B96">
              <w:rPr>
                <w:rFonts w:ascii="Arial" w:hAnsi="Arial" w:cs="Arial"/>
                <w:lang w:val="en-GB"/>
              </w:rPr>
              <w:t>Micro Project</w:t>
            </w:r>
            <w:r w:rsidRPr="0070081F">
              <w:rPr>
                <w:rFonts w:ascii="Arial" w:hAnsi="Arial" w:cs="Arial"/>
                <w:lang w:val="en-GB"/>
              </w:rPr>
              <w:t xml:space="preserve">, and to hold such information available for any audit by or on behalf of a Programme Body; </w:t>
            </w:r>
          </w:p>
          <w:p w14:paraId="10945B97"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268A6AD3" w14:textId="18FDD058"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o) to finalise the </w:t>
            </w:r>
            <w:r w:rsidR="00AB5B96">
              <w:rPr>
                <w:rFonts w:ascii="Arial" w:hAnsi="Arial" w:cs="Arial"/>
                <w:lang w:val="en-GB"/>
              </w:rPr>
              <w:t>Micro Project</w:t>
            </w:r>
            <w:r w:rsidRPr="0070081F">
              <w:rPr>
                <w:rFonts w:ascii="Arial" w:hAnsi="Arial" w:cs="Arial"/>
                <w:lang w:val="en-GB"/>
              </w:rPr>
              <w:t xml:space="preserve"> Activities three months before the end of the </w:t>
            </w:r>
            <w:r w:rsidR="00AB5B96">
              <w:rPr>
                <w:rFonts w:ascii="Arial" w:hAnsi="Arial" w:cs="Arial"/>
                <w:lang w:val="en-GB"/>
              </w:rPr>
              <w:t>Micro Project</w:t>
            </w:r>
            <w:r w:rsidRPr="0070081F">
              <w:rPr>
                <w:rFonts w:ascii="Arial" w:hAnsi="Arial" w:cs="Arial"/>
                <w:lang w:val="en-GB"/>
              </w:rPr>
              <w:t xml:space="preserve">. The last three months of the </w:t>
            </w:r>
            <w:r w:rsidR="00AB5B96">
              <w:rPr>
                <w:rFonts w:ascii="Arial" w:hAnsi="Arial" w:cs="Arial"/>
                <w:lang w:val="en-GB"/>
              </w:rPr>
              <w:t>Micro Project</w:t>
            </w:r>
            <w:r w:rsidRPr="0070081F">
              <w:rPr>
                <w:rFonts w:ascii="Arial" w:hAnsi="Arial" w:cs="Arial"/>
                <w:lang w:val="en-GB"/>
              </w:rPr>
              <w:t xml:space="preserve"> are the closure period, when only costs for </w:t>
            </w:r>
            <w:r w:rsidR="00AB5B96">
              <w:rPr>
                <w:rFonts w:ascii="Arial" w:hAnsi="Arial" w:cs="Arial"/>
                <w:lang w:val="en-GB"/>
              </w:rPr>
              <w:t>Micro Project</w:t>
            </w:r>
            <w:r w:rsidRPr="0070081F">
              <w:rPr>
                <w:rFonts w:ascii="Arial" w:hAnsi="Arial" w:cs="Arial"/>
                <w:lang w:val="en-GB"/>
              </w:rPr>
              <w:t xml:space="preserve"> management (salaries, office and administration costs) and the related FLC cost (external services) can occur.</w:t>
            </w:r>
          </w:p>
          <w:p w14:paraId="2730F89F"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CBEA8AE" w14:textId="77777777" w:rsidR="00754A0B" w:rsidRPr="0070081F" w:rsidRDefault="00754A0B" w:rsidP="005A7DE1">
            <w:pPr>
              <w:keepNext/>
              <w:keepLines/>
              <w:suppressAutoHyphens/>
              <w:spacing w:before="100" w:beforeAutospacing="1" w:after="100" w:afterAutospacing="1"/>
              <w:ind w:left="851"/>
              <w:contextualSpacing/>
              <w:jc w:val="both"/>
              <w:rPr>
                <w:rFonts w:ascii="Arial" w:hAnsi="Arial" w:cs="Arial"/>
                <w:lang w:val="en-GB"/>
              </w:rPr>
            </w:pPr>
          </w:p>
          <w:p w14:paraId="5959E889" w14:textId="01487D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p) to retain for a period of 4 years from the final payment to the </w:t>
            </w:r>
            <w:r w:rsidR="00AB5B96">
              <w:rPr>
                <w:rFonts w:ascii="Arial" w:hAnsi="Arial" w:cs="Arial"/>
                <w:lang w:val="en-GB"/>
              </w:rPr>
              <w:t>Micro Project</w:t>
            </w:r>
            <w:r w:rsidRPr="0070081F">
              <w:rPr>
                <w:rFonts w:ascii="Arial" w:hAnsi="Arial" w:cs="Arial"/>
                <w:lang w:val="en-GB"/>
              </w:rPr>
              <w:t xml:space="preserve">, and to make available on request of any Programme Body, all original documentation (or certified copies) relating to the implementation of the </w:t>
            </w:r>
            <w:r w:rsidR="00AB5B96">
              <w:rPr>
                <w:rFonts w:ascii="Arial" w:hAnsi="Arial" w:cs="Arial"/>
                <w:lang w:val="en-GB"/>
              </w:rPr>
              <w:t>Micro Project</w:t>
            </w:r>
            <w:r w:rsidRPr="0070081F">
              <w:rPr>
                <w:rFonts w:ascii="Arial" w:hAnsi="Arial" w:cs="Arial"/>
                <w:lang w:val="en-GB"/>
              </w:rPr>
              <w:t>.</w:t>
            </w:r>
          </w:p>
          <w:p w14:paraId="693ABAFD"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0D247958" w14:textId="6AF271B9"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q) where the </w:t>
            </w:r>
            <w:r w:rsidR="00AB5B96">
              <w:rPr>
                <w:rFonts w:ascii="Arial" w:hAnsi="Arial" w:cs="Arial"/>
                <w:lang w:val="en-GB"/>
              </w:rPr>
              <w:t>Micro Project</w:t>
            </w:r>
            <w:r w:rsidRPr="0070081F">
              <w:rPr>
                <w:rFonts w:ascii="Arial" w:hAnsi="Arial" w:cs="Arial"/>
                <w:lang w:val="en-GB"/>
              </w:rPr>
              <w:t xml:space="preserve"> chooses to claim the full cost of an item of equipment, rather than only claiming depreciation during the </w:t>
            </w:r>
            <w:r w:rsidR="00AB5B96">
              <w:rPr>
                <w:rFonts w:ascii="Arial" w:hAnsi="Arial" w:cs="Arial"/>
                <w:lang w:val="en-GB"/>
              </w:rPr>
              <w:t>Micro Project</w:t>
            </w:r>
            <w:r w:rsidRPr="0070081F">
              <w:rPr>
                <w:rFonts w:ascii="Arial" w:hAnsi="Arial" w:cs="Arial"/>
                <w:lang w:val="en-GB"/>
              </w:rPr>
              <w:t xml:space="preserve"> Period, then an asset management plan must be established, and adhered to by the relevant PP, covering these items after the closure of the </w:t>
            </w:r>
            <w:r w:rsidR="00AB5B96">
              <w:rPr>
                <w:rFonts w:ascii="Arial" w:hAnsi="Arial" w:cs="Arial"/>
                <w:lang w:val="en-GB"/>
              </w:rPr>
              <w:t>Micro Project</w:t>
            </w:r>
            <w:r w:rsidRPr="0070081F">
              <w:rPr>
                <w:rFonts w:ascii="Arial" w:hAnsi="Arial" w:cs="Arial"/>
                <w:lang w:val="en-GB"/>
              </w:rPr>
              <w:t>.</w:t>
            </w:r>
          </w:p>
          <w:p w14:paraId="4B4FDAFE"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51911AB0" w14:textId="47DDCAA2" w:rsidR="00AF7BB1" w:rsidRPr="0070081F" w:rsidRDefault="00AF7BB1" w:rsidP="005A7DE1">
            <w:pPr>
              <w:keepNext/>
              <w:keepLines/>
              <w:suppressAutoHyphens/>
              <w:spacing w:before="100" w:beforeAutospacing="1" w:after="100" w:afterAutospacing="1"/>
              <w:ind w:left="66"/>
              <w:contextualSpacing/>
              <w:jc w:val="both"/>
              <w:rPr>
                <w:rFonts w:ascii="Arial" w:hAnsi="Arial" w:cs="Arial"/>
                <w:b/>
                <w:i/>
                <w:lang w:val="en-GB"/>
              </w:rPr>
            </w:pPr>
            <w:r w:rsidRPr="0070081F">
              <w:rPr>
                <w:rFonts w:ascii="Arial" w:hAnsi="Arial" w:cs="Arial"/>
                <w:b/>
                <w:i/>
                <w:lang w:val="en-GB"/>
              </w:rPr>
              <w:t xml:space="preserve"> [Additional clauses can be entered in the Annex 1, on a </w:t>
            </w:r>
            <w:r w:rsidR="00AB5B96">
              <w:rPr>
                <w:rFonts w:ascii="Arial" w:hAnsi="Arial" w:cs="Arial"/>
                <w:b/>
                <w:i/>
                <w:lang w:val="en-GB"/>
              </w:rPr>
              <w:t>Micro Project</w:t>
            </w:r>
            <w:r w:rsidRPr="0070081F">
              <w:rPr>
                <w:rFonts w:ascii="Arial" w:hAnsi="Arial" w:cs="Arial"/>
                <w:b/>
                <w:i/>
                <w:lang w:val="en-GB"/>
              </w:rPr>
              <w:t xml:space="preserve"> by </w:t>
            </w:r>
            <w:r w:rsidR="00AB5B96">
              <w:rPr>
                <w:rFonts w:ascii="Arial" w:hAnsi="Arial" w:cs="Arial"/>
                <w:b/>
                <w:i/>
                <w:lang w:val="en-GB"/>
              </w:rPr>
              <w:t>Micro Project</w:t>
            </w:r>
            <w:r w:rsidRPr="0070081F">
              <w:rPr>
                <w:rFonts w:ascii="Arial" w:hAnsi="Arial" w:cs="Arial"/>
                <w:b/>
                <w:i/>
                <w:lang w:val="en-GB"/>
              </w:rPr>
              <w:t xml:space="preserve"> basis, and shall form part of this Partnership Agreement].</w:t>
            </w:r>
          </w:p>
          <w:p w14:paraId="46B9B8AA" w14:textId="77777777" w:rsidR="00A82C2B" w:rsidRDefault="00A82C2B" w:rsidP="005A7DE1">
            <w:pPr>
              <w:keepNext/>
              <w:keepLines/>
              <w:suppressAutoHyphens/>
              <w:spacing w:before="100" w:beforeAutospacing="1" w:after="100" w:afterAutospacing="1"/>
              <w:ind w:left="66"/>
              <w:contextualSpacing/>
              <w:jc w:val="both"/>
              <w:rPr>
                <w:rFonts w:ascii="Arial" w:hAnsi="Arial"/>
                <w:b/>
                <w:lang w:val="en-GB"/>
              </w:rPr>
            </w:pPr>
          </w:p>
          <w:p w14:paraId="5DEE2CB8" w14:textId="77777777" w:rsidR="00A82C2B" w:rsidRPr="00A82C2B" w:rsidRDefault="00A82C2B" w:rsidP="00A82C2B">
            <w:pPr>
              <w:rPr>
                <w:rFonts w:ascii="Arial" w:hAnsi="Arial"/>
                <w:lang w:val="en-GB"/>
              </w:rPr>
            </w:pPr>
          </w:p>
          <w:p w14:paraId="15367C51" w14:textId="77777777" w:rsidR="00A82C2B" w:rsidRPr="00A82C2B" w:rsidRDefault="00A82C2B" w:rsidP="00A82C2B">
            <w:pPr>
              <w:rPr>
                <w:rFonts w:ascii="Arial" w:hAnsi="Arial"/>
                <w:lang w:val="en-GB"/>
              </w:rPr>
            </w:pPr>
          </w:p>
          <w:p w14:paraId="664BF15C" w14:textId="77777777" w:rsidR="00A82C2B" w:rsidRPr="00A82C2B" w:rsidRDefault="00A82C2B" w:rsidP="00A82C2B">
            <w:pPr>
              <w:rPr>
                <w:rFonts w:ascii="Arial" w:hAnsi="Arial"/>
                <w:lang w:val="en-GB"/>
              </w:rPr>
            </w:pPr>
          </w:p>
          <w:p w14:paraId="0A7750A2" w14:textId="77777777" w:rsidR="00A82C2B" w:rsidRPr="00A82C2B" w:rsidRDefault="00A82C2B" w:rsidP="00A82C2B">
            <w:pPr>
              <w:rPr>
                <w:rFonts w:ascii="Arial" w:hAnsi="Arial"/>
                <w:lang w:val="en-GB"/>
              </w:rPr>
            </w:pPr>
          </w:p>
          <w:p w14:paraId="1E5D1425" w14:textId="77777777" w:rsidR="00A82C2B" w:rsidRPr="00A82C2B" w:rsidRDefault="00A82C2B" w:rsidP="00A82C2B">
            <w:pPr>
              <w:rPr>
                <w:rFonts w:ascii="Arial" w:hAnsi="Arial"/>
                <w:lang w:val="en-GB"/>
              </w:rPr>
            </w:pPr>
          </w:p>
          <w:p w14:paraId="73DA993E" w14:textId="77777777" w:rsidR="00A82C2B" w:rsidRPr="00A82C2B" w:rsidRDefault="00A82C2B" w:rsidP="00A82C2B">
            <w:pPr>
              <w:rPr>
                <w:rFonts w:ascii="Arial" w:hAnsi="Arial"/>
                <w:lang w:val="en-GB"/>
              </w:rPr>
            </w:pPr>
          </w:p>
          <w:p w14:paraId="2435DC81" w14:textId="77777777" w:rsidR="00A82C2B" w:rsidRPr="00A82C2B" w:rsidRDefault="00A82C2B" w:rsidP="00A82C2B">
            <w:pPr>
              <w:rPr>
                <w:rFonts w:ascii="Arial" w:hAnsi="Arial"/>
                <w:lang w:val="en-GB"/>
              </w:rPr>
            </w:pPr>
          </w:p>
          <w:p w14:paraId="415919CE" w14:textId="77777777" w:rsidR="00A82C2B" w:rsidRPr="00A82C2B" w:rsidRDefault="00A82C2B" w:rsidP="00A82C2B">
            <w:pPr>
              <w:rPr>
                <w:rFonts w:ascii="Arial" w:hAnsi="Arial"/>
                <w:lang w:val="en-GB"/>
              </w:rPr>
            </w:pPr>
          </w:p>
          <w:p w14:paraId="123FBE9E" w14:textId="77777777" w:rsidR="00A82C2B" w:rsidRPr="00A82C2B" w:rsidRDefault="00A82C2B" w:rsidP="00A82C2B">
            <w:pPr>
              <w:rPr>
                <w:rFonts w:ascii="Arial" w:hAnsi="Arial"/>
                <w:lang w:val="en-GB"/>
              </w:rPr>
            </w:pPr>
          </w:p>
          <w:p w14:paraId="32807184" w14:textId="77777777" w:rsidR="00A82C2B" w:rsidRPr="00A82C2B" w:rsidRDefault="00A82C2B" w:rsidP="00A82C2B">
            <w:pPr>
              <w:rPr>
                <w:rFonts w:ascii="Arial" w:hAnsi="Arial"/>
                <w:lang w:val="en-GB"/>
              </w:rPr>
            </w:pPr>
          </w:p>
          <w:p w14:paraId="048F9EB0" w14:textId="77777777" w:rsidR="00A82C2B" w:rsidRPr="00A82C2B" w:rsidRDefault="00A82C2B" w:rsidP="00A82C2B">
            <w:pPr>
              <w:rPr>
                <w:rFonts w:ascii="Arial" w:hAnsi="Arial"/>
                <w:lang w:val="en-GB"/>
              </w:rPr>
            </w:pPr>
          </w:p>
          <w:p w14:paraId="14C76F3A" w14:textId="77777777" w:rsidR="00A82C2B" w:rsidRPr="00A82C2B" w:rsidRDefault="00A82C2B" w:rsidP="00A82C2B">
            <w:pPr>
              <w:rPr>
                <w:rFonts w:ascii="Arial" w:hAnsi="Arial"/>
                <w:lang w:val="en-GB"/>
              </w:rPr>
            </w:pPr>
          </w:p>
          <w:p w14:paraId="4202BAC5" w14:textId="77777777" w:rsidR="00A82C2B" w:rsidRPr="00A82C2B" w:rsidRDefault="00A82C2B" w:rsidP="00A82C2B">
            <w:pPr>
              <w:rPr>
                <w:rFonts w:ascii="Arial" w:hAnsi="Arial"/>
                <w:lang w:val="en-GB"/>
              </w:rPr>
            </w:pPr>
          </w:p>
          <w:p w14:paraId="7DC3E1F7" w14:textId="77777777" w:rsidR="00A82C2B" w:rsidRPr="00A82C2B" w:rsidRDefault="00A82C2B" w:rsidP="00A82C2B">
            <w:pPr>
              <w:rPr>
                <w:rFonts w:ascii="Arial" w:hAnsi="Arial"/>
                <w:lang w:val="en-GB"/>
              </w:rPr>
            </w:pPr>
          </w:p>
          <w:p w14:paraId="5EC0CF18" w14:textId="77777777" w:rsidR="00A82C2B" w:rsidRPr="00A82C2B" w:rsidRDefault="00A82C2B" w:rsidP="00A82C2B">
            <w:pPr>
              <w:rPr>
                <w:rFonts w:ascii="Arial" w:hAnsi="Arial"/>
                <w:lang w:val="en-GB"/>
              </w:rPr>
            </w:pPr>
          </w:p>
          <w:p w14:paraId="25D5AA0E" w14:textId="77777777" w:rsidR="00A82C2B" w:rsidRPr="00A82C2B" w:rsidRDefault="00A82C2B" w:rsidP="00A82C2B">
            <w:pPr>
              <w:rPr>
                <w:rFonts w:ascii="Arial" w:hAnsi="Arial"/>
                <w:lang w:val="en-GB"/>
              </w:rPr>
            </w:pPr>
          </w:p>
          <w:p w14:paraId="10E9A8DD" w14:textId="77777777" w:rsidR="00DC5A6C" w:rsidRPr="00A82C2B" w:rsidRDefault="00DC5A6C" w:rsidP="00A82C2B">
            <w:pPr>
              <w:tabs>
                <w:tab w:val="left" w:pos="2535"/>
              </w:tabs>
              <w:rPr>
                <w:rFonts w:ascii="Arial" w:hAnsi="Arial"/>
                <w:lang w:val="en-GB"/>
              </w:rPr>
            </w:pPr>
          </w:p>
        </w:tc>
        <w:tc>
          <w:tcPr>
            <w:tcW w:w="7313" w:type="dxa"/>
            <w:gridSpan w:val="2"/>
          </w:tcPr>
          <w:p w14:paraId="6EFFEE97" w14:textId="3475CCBE"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10" w:name="_Toc430087227"/>
            <w:r w:rsidRPr="00871BCE">
              <w:rPr>
                <w:rFonts w:ascii="Arial" w:hAnsi="Arial"/>
                <w:b/>
                <w:color w:val="auto"/>
                <w:sz w:val="20"/>
                <w:szCs w:val="20"/>
              </w:rPr>
              <w:t>Article 5: Obligations des Partenaires de Projet</w:t>
            </w:r>
            <w:bookmarkEnd w:id="10"/>
          </w:p>
          <w:p w14:paraId="6B70FB8F"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rPr>
            </w:pPr>
          </w:p>
          <w:p w14:paraId="686F7B95"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hAnsi="Arial" w:cs="Arial"/>
                <w:sz w:val="20"/>
                <w:szCs w:val="20"/>
                <w:lang w:val="fr-FR"/>
              </w:rPr>
            </w:pPr>
            <w:r w:rsidRPr="0070081F">
              <w:rPr>
                <w:rFonts w:ascii="Arial" w:hAnsi="Arial"/>
                <w:sz w:val="20"/>
                <w:szCs w:val="20"/>
                <w:lang w:val="fr-FR"/>
              </w:rPr>
              <w:t>Pour être éligible en qualité de PP en vertu du Programme, le PP doit être une entité juridique.</w:t>
            </w:r>
          </w:p>
          <w:p w14:paraId="17E4ECDB" w14:textId="77777777" w:rsidR="00AF7BB1" w:rsidRPr="0070081F" w:rsidRDefault="00AF7BB1" w:rsidP="005A7DE1">
            <w:pPr>
              <w:pStyle w:val="ListParagraph"/>
              <w:keepNext/>
              <w:keepLines/>
              <w:suppressAutoHyphens/>
              <w:spacing w:before="100" w:beforeAutospacing="1" w:after="100" w:afterAutospacing="1" w:line="240" w:lineRule="auto"/>
              <w:ind w:left="360"/>
              <w:jc w:val="both"/>
              <w:rPr>
                <w:rFonts w:ascii="Arial" w:hAnsi="Arial" w:cs="Arial"/>
                <w:sz w:val="20"/>
                <w:szCs w:val="20"/>
                <w:lang w:val="fr-FR"/>
              </w:rPr>
            </w:pPr>
          </w:p>
          <w:p w14:paraId="445F4C59" w14:textId="22B392BA"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Tous les PP s'engagent à faire tout ce qui est en leur pouvoir pour mettre en œuvre le </w:t>
            </w:r>
            <w:r w:rsidR="00AB5B96">
              <w:rPr>
                <w:color w:val="auto"/>
                <w:sz w:val="20"/>
              </w:rPr>
              <w:t>Microprojet</w:t>
            </w:r>
            <w:r w:rsidRPr="0070081F">
              <w:rPr>
                <w:color w:val="auto"/>
                <w:sz w:val="20"/>
              </w:rPr>
              <w:t xml:space="preserve"> tel que défini dans la présente Convention et le mettront en place conformément au Formulaire de Candidature, à la Convention FEDER, au Manuel du Programme et à la présente Convention Partenariale.</w:t>
            </w:r>
          </w:p>
          <w:p w14:paraId="1700D46A"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5E1B76F"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respecteront les dispositions de la Convention FEDER, du Manuel du Programme et du Formulaire de Candidature.</w:t>
            </w:r>
          </w:p>
          <w:p w14:paraId="0F46D766"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BC20EC4" w14:textId="07771C74"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rPr>
            </w:pPr>
            <w:r w:rsidRPr="0070081F">
              <w:rPr>
                <w:color w:val="auto"/>
                <w:sz w:val="20"/>
              </w:rPr>
              <w:t xml:space="preserve">Tous les PP respecteront les règles légales selon le droit européen, les réglementations légales nationales, les ordonnances, les décrets et décisions de justice, les permis et exemptions pertinents au </w:t>
            </w:r>
            <w:r w:rsidR="00AB5B96">
              <w:rPr>
                <w:color w:val="auto"/>
                <w:sz w:val="20"/>
              </w:rPr>
              <w:t>Microprojet</w:t>
            </w:r>
            <w:r w:rsidRPr="0070081F">
              <w:rPr>
                <w:color w:val="auto"/>
                <w:sz w:val="20"/>
              </w:rPr>
              <w:t xml:space="preserve">, et pour l'exécution de la présente Convention, particulièrement leur propre part du </w:t>
            </w:r>
            <w:r w:rsidR="00AB5B96">
              <w:rPr>
                <w:color w:val="auto"/>
                <w:sz w:val="20"/>
              </w:rPr>
              <w:t>Microprojet</w:t>
            </w:r>
            <w:r w:rsidRPr="0070081F">
              <w:rPr>
                <w:color w:val="auto"/>
                <w:sz w:val="20"/>
              </w:rPr>
              <w:t xml:space="preserve">, et y compris, sans réserve, celles visées par la présente Convention. Le respect de ces règles, réglementations, permis et exemptions et toutes leurs implications sont aux frais et risques du PP qui applique sa propre part du </w:t>
            </w:r>
            <w:r w:rsidR="00AB5B96">
              <w:rPr>
                <w:color w:val="auto"/>
                <w:sz w:val="20"/>
              </w:rPr>
              <w:t>Microprojet</w:t>
            </w:r>
            <w:r w:rsidRPr="0070081F">
              <w:rPr>
                <w:color w:val="auto"/>
                <w:sz w:val="20"/>
              </w:rPr>
              <w:t>.</w:t>
            </w:r>
          </w:p>
          <w:p w14:paraId="4EBD3D3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rPr>
            </w:pPr>
          </w:p>
          <w:p w14:paraId="4CE20972"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Chaque PP par la présente : </w:t>
            </w:r>
          </w:p>
          <w:p w14:paraId="16914989" w14:textId="7F8B412A"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a) accepte que le CdF ait la responsabilité globale de la coordination technique, administrative et financière du </w:t>
            </w:r>
            <w:r w:rsidR="00AB5B96">
              <w:rPr>
                <w:rFonts w:ascii="Arial" w:hAnsi="Arial"/>
              </w:rPr>
              <w:t>Microprojet</w:t>
            </w:r>
            <w:r w:rsidRPr="0070081F">
              <w:rPr>
                <w:rFonts w:ascii="Arial" w:hAnsi="Arial"/>
              </w:rPr>
              <w:t xml:space="preserve"> ;</w:t>
            </w:r>
          </w:p>
          <w:p w14:paraId="5EBECE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590709D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b) accepte de soutenir et de prendre les mesures nécessaires, pour sa part, pour permettre au CdF de satisfaire ses obligations de CdF en vertu de la Convention FEDER (y compris celles énoncées à l'article 4 de la présente Convention);</w:t>
            </w:r>
          </w:p>
          <w:p w14:paraId="7E12027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13F50B90" w14:textId="3ED83C96"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r w:rsidRPr="0070081F">
              <w:rPr>
                <w:color w:val="auto"/>
                <w:sz w:val="20"/>
              </w:rPr>
              <w:t xml:space="preserve">c) accepte d'encourager activement l'implication de groupes de parties prenantes dans leurs régions, y compris leur participation au </w:t>
            </w:r>
            <w:r w:rsidR="00AB5B96">
              <w:rPr>
                <w:color w:val="auto"/>
                <w:sz w:val="20"/>
              </w:rPr>
              <w:t>Microprojet</w:t>
            </w:r>
            <w:r w:rsidRPr="0070081F">
              <w:rPr>
                <w:color w:val="auto"/>
                <w:sz w:val="20"/>
              </w:rPr>
              <w:t xml:space="preserve">, et leur coopération à la publication des résultats du </w:t>
            </w:r>
            <w:r w:rsidR="00AB5B96">
              <w:rPr>
                <w:color w:val="auto"/>
                <w:sz w:val="20"/>
              </w:rPr>
              <w:t>Microprojet</w:t>
            </w:r>
            <w:r w:rsidRPr="0070081F">
              <w:rPr>
                <w:color w:val="auto"/>
                <w:sz w:val="20"/>
              </w:rPr>
              <w:t xml:space="preserve"> ;</w:t>
            </w:r>
          </w:p>
          <w:p w14:paraId="3AC94A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d) accepte le budget énoncé dans le Formulaire de Candidature, et s'engage à fournir sa propre part de cofinancement telle que spécifiée dans le Formulaire de Candidature ;</w:t>
            </w:r>
          </w:p>
          <w:p w14:paraId="5742FE5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023C5CA" w14:textId="73666679"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e) accepte de s'assurer et d'assumer la responsabilité que ses dépenses ont été engagées aux fins de mise en œuvre du </w:t>
            </w:r>
            <w:r w:rsidR="00AB5B96">
              <w:rPr>
                <w:color w:val="auto"/>
                <w:sz w:val="20"/>
              </w:rPr>
              <w:t>Microprojet</w:t>
            </w:r>
            <w:r w:rsidRPr="0070081F">
              <w:rPr>
                <w:color w:val="auto"/>
                <w:sz w:val="20"/>
              </w:rPr>
              <w:t xml:space="preserve">, correspondent aux activités du Formulaire de Candidature, et respectent les règles spécifiques sur l'éligibilité des dépenses du Programme telles qu'énoncées dans le Manuel du Programme.  Tous les coûts éligibles concerneront l'objet du </w:t>
            </w:r>
            <w:r w:rsidR="00AB5B96">
              <w:rPr>
                <w:color w:val="auto"/>
                <w:sz w:val="20"/>
              </w:rPr>
              <w:t>Microprojet</w:t>
            </w:r>
            <w:r w:rsidRPr="0070081F">
              <w:rPr>
                <w:color w:val="auto"/>
                <w:sz w:val="20"/>
              </w:rPr>
              <w:t xml:space="preserve"> et sa livraison, seront engagés dans les délais spécifiés dans la Convention FEDER, seront raisonnables, justifiés et cohérents avec les règles internes habituelles du PP, seront étayés par des récépissés, factures ou documents comptables de valeur probante équivalente, respecteront les règles de passation de marchés publics et les règles d'éligibilité du Programme décrites dans le Manuel du Programme ;</w:t>
            </w:r>
          </w:p>
          <w:p w14:paraId="3767B817"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p>
          <w:p w14:paraId="210E1ECD"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f) </w:t>
            </w:r>
            <w:r w:rsidRPr="0070081F">
              <w:rPr>
                <w:sz w:val="20"/>
              </w:rPr>
              <w:t xml:space="preserve">convient de recruter son propre </w:t>
            </w:r>
            <w:r w:rsidRPr="0070081F">
              <w:rPr>
                <w:color w:val="auto"/>
                <w:sz w:val="20"/>
              </w:rPr>
              <w:t>Contrôleur de Premier Niveau, selon la procédure fixée dans le Manuel du Programme ;</w:t>
            </w:r>
          </w:p>
          <w:p w14:paraId="35C06D2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p>
          <w:p w14:paraId="32281A01" w14:textId="0C8E71EE"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g) s'assure que toutes </w:t>
            </w:r>
            <w:r w:rsidR="00DC66F2">
              <w:rPr>
                <w:color w:val="auto"/>
                <w:sz w:val="20"/>
              </w:rPr>
              <w:t>s</w:t>
            </w:r>
            <w:r w:rsidR="00A60D65">
              <w:rPr>
                <w:color w:val="auto"/>
                <w:sz w:val="20"/>
              </w:rPr>
              <w:t xml:space="preserve">es </w:t>
            </w:r>
            <w:r w:rsidRPr="0070081F">
              <w:rPr>
                <w:color w:val="auto"/>
                <w:sz w:val="20"/>
              </w:rPr>
              <w:t>dépenses ont été vérifiées par un Contrôleur de Premier Niveau, selon la procédure fixée dans le Manuel du Programme ;</w:t>
            </w:r>
          </w:p>
          <w:p w14:paraId="477A71FA" w14:textId="3A762AD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h) confirme qu'il acceptera et appliquera les décisions du comité de suivi du </w:t>
            </w:r>
            <w:r w:rsidR="00AB5B96">
              <w:rPr>
                <w:rFonts w:ascii="Arial" w:hAnsi="Arial"/>
              </w:rPr>
              <w:t>Microprojet</w:t>
            </w:r>
            <w:r w:rsidRPr="0070081F">
              <w:rPr>
                <w:rFonts w:ascii="Arial" w:hAnsi="Arial"/>
              </w:rPr>
              <w:t xml:space="preserve"> (telles que définies dans l'article 6 de la présente Convention);</w:t>
            </w:r>
          </w:p>
          <w:p w14:paraId="3F7366F3"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9415E08"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i)  convient d'accepter les décisions, et tous changements qui ont été notifiés par l'AG ou autre entité du Programme au CdF, sous réserve de la communication par le CdF de ces décisions et / ou changements aux PP en temps opportun ;</w:t>
            </w:r>
          </w:p>
          <w:p w14:paraId="6BC12601" w14:textId="77777777" w:rsidR="00BF4BDE" w:rsidRDefault="00BF4BDE"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p>
          <w:p w14:paraId="6BDBF10B" w14:textId="62564FBF"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j)  accepte de fournir rapidement au CdF et aux entités du Programme toutes informations ou documents que le CdF et / ou les Entités du Programme peuvent exiger dans le cadre du </w:t>
            </w:r>
            <w:r w:rsidR="00AB5B96">
              <w:rPr>
                <w:rFonts w:ascii="Arial" w:hAnsi="Arial"/>
              </w:rPr>
              <w:t>Microprojet</w:t>
            </w:r>
            <w:r w:rsidRPr="0070081F">
              <w:rPr>
                <w:rFonts w:ascii="Arial" w:hAnsi="Arial"/>
              </w:rPr>
              <w:t xml:space="preserve"> pour remplir leurs obligations telles que prévues dans la présente Convention et dans la Convention FEDER ou tel</w:t>
            </w:r>
            <w:r w:rsidR="00BF4BDE">
              <w:rPr>
                <w:rFonts w:ascii="Arial" w:hAnsi="Arial"/>
              </w:rPr>
              <w:t>les</w:t>
            </w:r>
            <w:r w:rsidRPr="0070081F">
              <w:rPr>
                <w:rFonts w:ascii="Arial" w:hAnsi="Arial"/>
              </w:rPr>
              <w:t xml:space="preserve"> que l'AG </w:t>
            </w:r>
            <w:r w:rsidR="00BF4BDE">
              <w:rPr>
                <w:rFonts w:ascii="Arial" w:hAnsi="Arial"/>
              </w:rPr>
              <w:t>et/</w:t>
            </w:r>
            <w:r w:rsidRPr="0070081F">
              <w:rPr>
                <w:rFonts w:ascii="Arial" w:hAnsi="Arial"/>
              </w:rPr>
              <w:t xml:space="preserve">ou une autre Entité du Programme peut le demander.  </w:t>
            </w:r>
          </w:p>
          <w:p w14:paraId="6FBB166C"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77582EEF" w14:textId="03BCF602"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k) accepte de notifier immédiatement le CdF de tout événement qui peut entraîner une interruption temporaire ou définitive ou tout autre écart du </w:t>
            </w:r>
            <w:r w:rsidR="00AB5B96">
              <w:rPr>
                <w:rFonts w:ascii="Arial" w:hAnsi="Arial"/>
              </w:rPr>
              <w:t>Microprojet</w:t>
            </w:r>
            <w:r w:rsidRPr="0070081F">
              <w:rPr>
                <w:rFonts w:ascii="Arial" w:hAnsi="Arial"/>
              </w:rPr>
              <w:t xml:space="preserve">, ainsi que tout changement lié au nom de l'organisation, à ses coordonnées, son statut juridique ou tout autre changement concernant le statut juridique des PP qui peut avoir un impact sur le </w:t>
            </w:r>
            <w:r w:rsidR="00AB5B96">
              <w:rPr>
                <w:rFonts w:ascii="Arial" w:hAnsi="Arial"/>
              </w:rPr>
              <w:t>Microprojet</w:t>
            </w:r>
            <w:r w:rsidRPr="0070081F">
              <w:rPr>
                <w:rFonts w:ascii="Arial" w:hAnsi="Arial"/>
              </w:rPr>
              <w:t xml:space="preserve"> ou sur leur éligibilité au Programme.</w:t>
            </w:r>
          </w:p>
          <w:p w14:paraId="0D0D70DA"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7AF0F92" w14:textId="033663FA"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r w:rsidRPr="0070081F">
              <w:rPr>
                <w:rFonts w:ascii="Arial" w:hAnsi="Arial"/>
              </w:rPr>
              <w:t xml:space="preserve">l)  accepte de s'assurer que tous les Rapports du </w:t>
            </w:r>
            <w:r w:rsidR="00AB5B96">
              <w:rPr>
                <w:rFonts w:ascii="Arial" w:hAnsi="Arial"/>
              </w:rPr>
              <w:t>Microprojet</w:t>
            </w:r>
            <w:r w:rsidRPr="0070081F">
              <w:rPr>
                <w:rFonts w:ascii="Arial" w:hAnsi="Arial"/>
              </w:rPr>
              <w:t xml:space="preserve"> se conforment aux orientations de la Convention FEDER et au Manuel du Programme ;</w:t>
            </w:r>
          </w:p>
          <w:p w14:paraId="71F52C9A" w14:textId="58A6189A"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rPr>
            </w:pPr>
            <w:r w:rsidRPr="0070081F">
              <w:rPr>
                <w:rFonts w:ascii="Arial" w:hAnsi="Arial"/>
              </w:rPr>
              <w:t xml:space="preserve">m)  accepte de préparer et d'envoyer au CdF les Rapports du </w:t>
            </w:r>
            <w:r w:rsidR="00AB5B96">
              <w:rPr>
                <w:rFonts w:ascii="Arial" w:hAnsi="Arial"/>
              </w:rPr>
              <w:t>Microprojet</w:t>
            </w:r>
            <w:r w:rsidRPr="0070081F">
              <w:rPr>
                <w:rFonts w:ascii="Arial" w:hAnsi="Arial"/>
              </w:rPr>
              <w:t xml:space="preserve"> et autres documents, qui doivent être soumis à l'AG et / ou au SC, en temps suffisant (et en tout cas au plus tard 2 semaines avant toutes dates limites énoncées dans la Convention FEDER), conformément à la Convention FEDER ;</w:t>
            </w:r>
          </w:p>
          <w:p w14:paraId="65BD049B"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rPr>
            </w:pPr>
          </w:p>
          <w:p w14:paraId="1F66A778" w14:textId="72A5E93B"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n) tient des comptes distincts rendant fidèlement et exactement compte des montants réels de tous ses coûts, dépenses, recettes (de toutes les sources de financement du </w:t>
            </w:r>
            <w:r w:rsidR="00AB5B96">
              <w:rPr>
                <w:rFonts w:ascii="Arial" w:hAnsi="Arial"/>
              </w:rPr>
              <w:t>Microprojet</w:t>
            </w:r>
            <w:r w:rsidRPr="0070081F">
              <w:rPr>
                <w:rFonts w:ascii="Arial" w:hAnsi="Arial"/>
              </w:rPr>
              <w:t xml:space="preserve"> utilisées) et du cofinancement engagé pour l'exécution du </w:t>
            </w:r>
            <w:r w:rsidR="00AB5B96">
              <w:rPr>
                <w:rFonts w:ascii="Arial" w:hAnsi="Arial"/>
              </w:rPr>
              <w:t>Microprojet</w:t>
            </w:r>
            <w:r w:rsidRPr="0070081F">
              <w:rPr>
                <w:rFonts w:ascii="Arial" w:hAnsi="Arial"/>
              </w:rPr>
              <w:t xml:space="preserve">, et rend ces informations disponibles pour tout audit par ou au nom d'une Entité du Programme ; </w:t>
            </w:r>
          </w:p>
          <w:p w14:paraId="4033756B"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112C6703" w14:textId="4757A6EC"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o) finalise les Activités du </w:t>
            </w:r>
            <w:r w:rsidR="00AB5B96">
              <w:rPr>
                <w:rFonts w:ascii="Arial" w:hAnsi="Arial"/>
              </w:rPr>
              <w:t>Microprojet</w:t>
            </w:r>
            <w:r w:rsidRPr="0070081F">
              <w:rPr>
                <w:rFonts w:ascii="Arial" w:hAnsi="Arial"/>
              </w:rPr>
              <w:t xml:space="preserve"> trois mois avant l'achèvement du </w:t>
            </w:r>
            <w:r w:rsidR="00AB5B96">
              <w:rPr>
                <w:rFonts w:ascii="Arial" w:hAnsi="Arial"/>
              </w:rPr>
              <w:t>Microprojet</w:t>
            </w:r>
            <w:r w:rsidRPr="0070081F">
              <w:rPr>
                <w:rFonts w:ascii="Arial" w:hAnsi="Arial"/>
              </w:rPr>
              <w:t xml:space="preserve">. Les trois derniers mois du </w:t>
            </w:r>
            <w:r w:rsidR="00AB5B96">
              <w:rPr>
                <w:rFonts w:ascii="Arial" w:hAnsi="Arial"/>
              </w:rPr>
              <w:t>Microprojet</w:t>
            </w:r>
            <w:r w:rsidRPr="0070081F">
              <w:rPr>
                <w:rFonts w:ascii="Arial" w:hAnsi="Arial"/>
              </w:rPr>
              <w:t xml:space="preserve"> sont la période de clôture, où seuls les coûts de gestion du </w:t>
            </w:r>
            <w:r w:rsidR="00AB5B96">
              <w:rPr>
                <w:rFonts w:ascii="Arial" w:hAnsi="Arial"/>
              </w:rPr>
              <w:t>Microprojet</w:t>
            </w:r>
            <w:r w:rsidRPr="0070081F">
              <w:rPr>
                <w:rFonts w:ascii="Arial" w:hAnsi="Arial"/>
              </w:rPr>
              <w:t xml:space="preserve"> (salaires et frais d'administration) et les frais du CPN s’y rapportant (services externes) peuvent survenir pour les PP.</w:t>
            </w:r>
          </w:p>
          <w:p w14:paraId="6F78891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7E3067F5" w14:textId="3874FB76"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p) accepte de conserver 4 ans à partir du paiement final au </w:t>
            </w:r>
            <w:r w:rsidR="00AB5B96">
              <w:rPr>
                <w:rFonts w:ascii="Arial" w:hAnsi="Arial"/>
              </w:rPr>
              <w:t>Microprojet</w:t>
            </w:r>
            <w:r w:rsidRPr="0070081F">
              <w:rPr>
                <w:rFonts w:ascii="Arial" w:hAnsi="Arial"/>
              </w:rPr>
              <w:t xml:space="preserve"> et de rendre disponible sur demande de toute Entité du Programme, tout document original (ou copies certifiées) relatif à la mise en œuvre du </w:t>
            </w:r>
            <w:r w:rsidR="00AB5B96">
              <w:rPr>
                <w:rFonts w:ascii="Arial" w:hAnsi="Arial"/>
              </w:rPr>
              <w:t>Microprojet</w:t>
            </w:r>
            <w:r w:rsidRPr="0070081F">
              <w:rPr>
                <w:rFonts w:ascii="Arial" w:hAnsi="Arial"/>
              </w:rPr>
              <w:t>.</w:t>
            </w:r>
          </w:p>
          <w:p w14:paraId="22112727"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0717D478" w14:textId="66388DDE"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q) si le </w:t>
            </w:r>
            <w:r w:rsidR="00AB5B96">
              <w:rPr>
                <w:rFonts w:ascii="Arial" w:hAnsi="Arial"/>
              </w:rPr>
              <w:t>Microprojet</w:t>
            </w:r>
            <w:r w:rsidRPr="0070081F">
              <w:rPr>
                <w:rFonts w:ascii="Arial" w:hAnsi="Arial"/>
              </w:rPr>
              <w:t xml:space="preserve"> choisit de demander l'indemnisation du coût total d'un équipement, au lieu de son amortissement durant la Période du </w:t>
            </w:r>
            <w:r w:rsidR="00AB5B96">
              <w:rPr>
                <w:rFonts w:ascii="Arial" w:hAnsi="Arial"/>
              </w:rPr>
              <w:t>Microprojet</w:t>
            </w:r>
            <w:r w:rsidRPr="0070081F">
              <w:rPr>
                <w:rFonts w:ascii="Arial" w:hAnsi="Arial"/>
              </w:rPr>
              <w:t xml:space="preserve">, un plan de gestion des actifs devra être établi, et observé par le PP concerné, couvrant l’équipement après la clôture du </w:t>
            </w:r>
            <w:r w:rsidR="00AB5B96">
              <w:rPr>
                <w:rFonts w:ascii="Arial" w:hAnsi="Arial"/>
              </w:rPr>
              <w:t>Microprojet</w:t>
            </w:r>
            <w:r w:rsidRPr="0070081F">
              <w:rPr>
                <w:rFonts w:ascii="Arial" w:hAnsi="Arial"/>
              </w:rPr>
              <w:t>.</w:t>
            </w:r>
          </w:p>
          <w:p w14:paraId="383EB624"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8DE65E8" w14:textId="0ACB3174" w:rsidR="00AF7BB1" w:rsidRDefault="00AF7BB1" w:rsidP="005A7DE1">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 [Des clauses additionnelles peuvent être insérées dans l'Annexe 1, </w:t>
            </w:r>
            <w:r w:rsidR="00AB5B96">
              <w:rPr>
                <w:rFonts w:ascii="Arial" w:hAnsi="Arial"/>
                <w:b/>
                <w:i/>
              </w:rPr>
              <w:t>Microprojet</w:t>
            </w:r>
            <w:r w:rsidRPr="0070081F">
              <w:rPr>
                <w:rFonts w:ascii="Arial" w:hAnsi="Arial"/>
                <w:b/>
                <w:i/>
              </w:rPr>
              <w:t xml:space="preserve"> par </w:t>
            </w:r>
            <w:r w:rsidR="00AB5B96">
              <w:rPr>
                <w:rFonts w:ascii="Arial" w:hAnsi="Arial"/>
                <w:b/>
                <w:i/>
              </w:rPr>
              <w:t>Microprojet</w:t>
            </w:r>
            <w:r w:rsidRPr="0070081F">
              <w:rPr>
                <w:rFonts w:ascii="Arial" w:hAnsi="Arial"/>
                <w:b/>
                <w:i/>
              </w:rPr>
              <w:t>, et feront partie intégrante de la présente Convention Partenariale].</w:t>
            </w:r>
          </w:p>
          <w:p w14:paraId="66F8658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25BA34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933C8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5B85ABD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1DEB6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0DCFD9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8F9CA5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21D48429"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DEEBD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A73DE"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BE0B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9B7C65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A418C04"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4FA55210"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44A1D2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A4C7BB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332F79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55058A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665FCD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1A1E62C"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B0821E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09F8A2"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394249C" w14:textId="77777777" w:rsidR="005A7DE1" w:rsidRPr="0070081F" w:rsidRDefault="005A7DE1" w:rsidP="005A7DE1">
            <w:pPr>
              <w:keepNext/>
              <w:keepLines/>
              <w:suppressAutoHyphens/>
              <w:spacing w:before="100" w:beforeAutospacing="1" w:after="100" w:afterAutospacing="1"/>
              <w:contextualSpacing/>
              <w:jc w:val="both"/>
              <w:rPr>
                <w:rFonts w:ascii="Arial" w:hAnsi="Arial" w:cs="Arial"/>
                <w:b/>
                <w:i/>
              </w:rPr>
            </w:pPr>
          </w:p>
          <w:p w14:paraId="254D52A2" w14:textId="77777777" w:rsidR="00DC5A6C" w:rsidRPr="00AF7BB1"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1E26B492" w14:textId="77777777" w:rsidTr="002852D0">
        <w:trPr>
          <w:gridAfter w:val="1"/>
          <w:wAfter w:w="58" w:type="dxa"/>
        </w:trPr>
        <w:tc>
          <w:tcPr>
            <w:tcW w:w="7366" w:type="dxa"/>
            <w:shd w:val="clear" w:color="auto" w:fill="auto"/>
          </w:tcPr>
          <w:p w14:paraId="065BA8B8" w14:textId="77777777" w:rsidR="000E72D8" w:rsidRPr="0070081F"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70081F">
              <w:rPr>
                <w:rFonts w:ascii="Arial" w:hAnsi="Arial" w:cs="Arial"/>
                <w:b/>
                <w:color w:val="auto"/>
                <w:sz w:val="20"/>
                <w:szCs w:val="20"/>
                <w:lang w:val="en-GB"/>
              </w:rPr>
              <w:t xml:space="preserve">Article 6: Organisational structure of the partnership </w:t>
            </w:r>
          </w:p>
          <w:p w14:paraId="3FAE6B9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216311C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70AE7594"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FE1B0F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404FCE6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50AEF075"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24B8F92" w14:textId="78FD6C86" w:rsidR="000E72D8" w:rsidRDefault="000E72D8" w:rsidP="005A7DE1">
            <w:pPr>
              <w:pStyle w:val="ListParagraph"/>
              <w:keepNext/>
              <w:keepLines/>
              <w:numPr>
                <w:ilvl w:val="1"/>
                <w:numId w:val="15"/>
              </w:numPr>
              <w:suppressAutoHyphens/>
              <w:spacing w:before="100" w:beforeAutospacing="1" w:after="100" w:afterAutospacing="1" w:line="240" w:lineRule="auto"/>
              <w:ind w:left="454"/>
              <w:jc w:val="both"/>
              <w:rPr>
                <w:rFonts w:ascii="Arial" w:hAnsi="Arial" w:cs="Arial"/>
                <w:sz w:val="20"/>
                <w:szCs w:val="20"/>
              </w:rPr>
            </w:pPr>
            <w:r w:rsidRPr="00AF7BB1">
              <w:rPr>
                <w:rFonts w:ascii="Arial" w:hAnsi="Arial" w:cs="Arial"/>
                <w:sz w:val="20"/>
                <w:szCs w:val="20"/>
              </w:rPr>
              <w:t xml:space="preserve">The PPs will set up within 60 calendar days after the issuing of the Grant Offer Letter a </w:t>
            </w:r>
            <w:r w:rsidR="00AB5B96">
              <w:rPr>
                <w:rFonts w:ascii="Arial" w:hAnsi="Arial" w:cs="Arial"/>
                <w:sz w:val="20"/>
                <w:szCs w:val="20"/>
              </w:rPr>
              <w:t>Micro Project</w:t>
            </w:r>
            <w:r w:rsidRPr="00AF7BB1">
              <w:rPr>
                <w:rFonts w:ascii="Arial" w:hAnsi="Arial" w:cs="Arial"/>
                <w:sz w:val="20"/>
                <w:szCs w:val="20"/>
              </w:rPr>
              <w:t xml:space="preserve"> monitoring committee. Each PP will have one representative on the </w:t>
            </w:r>
            <w:r w:rsidR="00AB5B96">
              <w:rPr>
                <w:rFonts w:ascii="Arial" w:hAnsi="Arial" w:cs="Arial"/>
                <w:sz w:val="20"/>
                <w:szCs w:val="20"/>
              </w:rPr>
              <w:t>Micro Project</w:t>
            </w:r>
            <w:r w:rsidRPr="00AF7BB1">
              <w:rPr>
                <w:rFonts w:ascii="Arial" w:hAnsi="Arial" w:cs="Arial"/>
                <w:sz w:val="20"/>
                <w:szCs w:val="20"/>
              </w:rPr>
              <w:t xml:space="preserve"> monitoring committee. Each representative will have one vote. The LP’s representative will be the chairman.</w:t>
            </w:r>
          </w:p>
          <w:p w14:paraId="07CFB06E" w14:textId="77777777" w:rsidR="00E93D07" w:rsidRDefault="00E93D07" w:rsidP="002852D0">
            <w:pPr>
              <w:pStyle w:val="ListParagraph"/>
              <w:keepNext/>
              <w:keepLines/>
              <w:suppressAutoHyphens/>
              <w:spacing w:before="100" w:beforeAutospacing="1" w:after="100" w:afterAutospacing="1" w:line="240" w:lineRule="auto"/>
              <w:ind w:left="454"/>
              <w:jc w:val="both"/>
              <w:rPr>
                <w:rFonts w:ascii="Arial" w:hAnsi="Arial" w:cs="Arial"/>
                <w:sz w:val="20"/>
                <w:szCs w:val="20"/>
              </w:rPr>
            </w:pPr>
          </w:p>
          <w:p w14:paraId="45B01E03" w14:textId="77777777" w:rsidR="00E93D07" w:rsidRDefault="00E93D07"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PPs will agree on a system voting rights.</w:t>
            </w:r>
          </w:p>
          <w:p w14:paraId="107C3FD2" w14:textId="77777777" w:rsid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09A90FE4" w14:textId="77777777" w:rsidR="00E93D07" w:rsidRDefault="00E93D07" w:rsidP="00E93D07">
            <w:pPr>
              <w:keepNext/>
              <w:keepLines/>
              <w:tabs>
                <w:tab w:val="left" w:pos="851"/>
              </w:tabs>
              <w:suppressAutoHyphens/>
              <w:autoSpaceDE w:val="0"/>
              <w:autoSpaceDN w:val="0"/>
              <w:adjustRightInd w:val="0"/>
              <w:spacing w:before="100" w:beforeAutospacing="1" w:after="100" w:afterAutospacing="1"/>
              <w:contextualSpacing/>
              <w:jc w:val="both"/>
              <w:rPr>
                <w:rFonts w:ascii="Arial" w:hAnsi="Arial" w:cs="Arial"/>
                <w:i/>
                <w:lang w:val="en-GB"/>
              </w:rPr>
            </w:pPr>
            <w:r w:rsidRPr="00AF7BB1">
              <w:rPr>
                <w:rFonts w:ascii="Arial" w:hAnsi="Arial" w:cs="Arial"/>
                <w:i/>
                <w:lang w:val="en-GB"/>
              </w:rPr>
              <w:t>(Further details related to quorum can be added in Annex 1)</w:t>
            </w:r>
          </w:p>
          <w:p w14:paraId="35D364F0"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09D40D21" w14:textId="26A8F911" w:rsidR="000E72D8"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color w:val="00B0F0"/>
                <w:sz w:val="20"/>
                <w:szCs w:val="20"/>
              </w:rPr>
            </w:pPr>
            <w:r w:rsidRPr="00AF7BB1">
              <w:rPr>
                <w:rFonts w:ascii="Arial" w:hAnsi="Arial" w:cs="Arial"/>
                <w:sz w:val="20"/>
                <w:szCs w:val="20"/>
              </w:rPr>
              <w:t xml:space="preserve">Decisions at </w:t>
            </w:r>
            <w:r w:rsidR="00AB5B96">
              <w:rPr>
                <w:rFonts w:ascii="Arial" w:hAnsi="Arial" w:cs="Arial"/>
                <w:sz w:val="20"/>
                <w:szCs w:val="20"/>
              </w:rPr>
              <w:t>Micro Project</w:t>
            </w:r>
            <w:r w:rsidRPr="00AF7BB1">
              <w:rPr>
                <w:rFonts w:ascii="Arial" w:hAnsi="Arial" w:cs="Arial"/>
                <w:sz w:val="20"/>
                <w:szCs w:val="20"/>
              </w:rPr>
              <w:t xml:space="preserve"> level with regard to the general </w:t>
            </w:r>
            <w:r w:rsidR="00AB5B96">
              <w:rPr>
                <w:rFonts w:ascii="Arial" w:hAnsi="Arial" w:cs="Arial"/>
                <w:sz w:val="20"/>
                <w:szCs w:val="20"/>
              </w:rPr>
              <w:t>Micro Project</w:t>
            </w:r>
            <w:r w:rsidRPr="00AF7BB1">
              <w:rPr>
                <w:rFonts w:ascii="Arial" w:hAnsi="Arial" w:cs="Arial"/>
                <w:sz w:val="20"/>
                <w:szCs w:val="20"/>
              </w:rPr>
              <w:t xml:space="preserve"> activities, individual activities of PPs, general </w:t>
            </w:r>
            <w:r w:rsidR="00AB5B96">
              <w:rPr>
                <w:rFonts w:ascii="Arial" w:hAnsi="Arial" w:cs="Arial"/>
                <w:sz w:val="20"/>
                <w:szCs w:val="20"/>
              </w:rPr>
              <w:t>Micro Project</w:t>
            </w:r>
            <w:r w:rsidRPr="00AF7BB1">
              <w:rPr>
                <w:rFonts w:ascii="Arial" w:hAnsi="Arial" w:cs="Arial"/>
                <w:sz w:val="20"/>
                <w:szCs w:val="20"/>
              </w:rPr>
              <w:t xml:space="preserve"> budget, individual budget of PP, exclusion and addition will be taken by the </w:t>
            </w:r>
            <w:r w:rsidR="00AB5B96">
              <w:rPr>
                <w:rFonts w:ascii="Arial" w:hAnsi="Arial" w:cs="Arial"/>
                <w:sz w:val="20"/>
                <w:szCs w:val="20"/>
              </w:rPr>
              <w:t>Micro Project</w:t>
            </w:r>
            <w:r w:rsidRPr="00AF7BB1">
              <w:rPr>
                <w:rFonts w:ascii="Arial" w:hAnsi="Arial" w:cs="Arial"/>
                <w:sz w:val="20"/>
                <w:szCs w:val="20"/>
              </w:rPr>
              <w:t xml:space="preserve"> monitoring committee, subject to the requirements of the Grant Offer Letter as to the MA’s</w:t>
            </w:r>
            <w:r w:rsidR="00E93D07">
              <w:rPr>
                <w:rFonts w:ascii="Arial" w:hAnsi="Arial" w:cs="Arial"/>
                <w:sz w:val="20"/>
                <w:szCs w:val="20"/>
              </w:rPr>
              <w:t xml:space="preserve"> or PMC’s</w:t>
            </w:r>
            <w:r w:rsidRPr="00AF7BB1">
              <w:rPr>
                <w:rFonts w:ascii="Arial" w:hAnsi="Arial" w:cs="Arial"/>
                <w:sz w:val="20"/>
                <w:szCs w:val="20"/>
              </w:rPr>
              <w:t xml:space="preserve"> approval of any changes to the </w:t>
            </w:r>
            <w:r w:rsidR="00AB5B96">
              <w:rPr>
                <w:rFonts w:ascii="Arial" w:hAnsi="Arial" w:cs="Arial"/>
                <w:sz w:val="20"/>
                <w:szCs w:val="20"/>
              </w:rPr>
              <w:t>Micro Project</w:t>
            </w:r>
            <w:r w:rsidRPr="00AF7BB1">
              <w:rPr>
                <w:rFonts w:ascii="Arial" w:hAnsi="Arial" w:cs="Arial"/>
                <w:color w:val="00B0F0"/>
                <w:sz w:val="20"/>
                <w:szCs w:val="20"/>
              </w:rPr>
              <w:t>.</w:t>
            </w:r>
          </w:p>
          <w:p w14:paraId="27085879" w14:textId="77777777" w:rsidR="00E93D07" w:rsidRP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color w:val="00B0F0"/>
                <w:sz w:val="20"/>
                <w:szCs w:val="20"/>
              </w:rPr>
            </w:pPr>
          </w:p>
          <w:p w14:paraId="7167F028" w14:textId="157031FF" w:rsidR="000E72D8" w:rsidRPr="00AF7BB1"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 xml:space="preserve">The </w:t>
            </w:r>
            <w:r w:rsidR="00AB5B96">
              <w:rPr>
                <w:rFonts w:ascii="Arial" w:hAnsi="Arial" w:cs="Arial"/>
                <w:sz w:val="20"/>
                <w:szCs w:val="20"/>
              </w:rPr>
              <w:t>Micro Project</w:t>
            </w:r>
            <w:r w:rsidRPr="00AF7BB1">
              <w:rPr>
                <w:rFonts w:ascii="Arial" w:hAnsi="Arial" w:cs="Arial"/>
                <w:sz w:val="20"/>
                <w:szCs w:val="20"/>
              </w:rPr>
              <w:t xml:space="preserve"> monitoring committee will during the </w:t>
            </w:r>
            <w:r w:rsidR="00AB5B96">
              <w:rPr>
                <w:rFonts w:ascii="Arial" w:hAnsi="Arial" w:cs="Arial"/>
                <w:sz w:val="20"/>
                <w:szCs w:val="20"/>
              </w:rPr>
              <w:t>Micro Project</w:t>
            </w:r>
            <w:r w:rsidRPr="00AF7BB1">
              <w:rPr>
                <w:rFonts w:ascii="Arial" w:hAnsi="Arial" w:cs="Arial"/>
                <w:sz w:val="20"/>
                <w:szCs w:val="20"/>
              </w:rPr>
              <w:t xml:space="preserve"> implementation meet at least twice a year and at any other time when necessary at the request of one of the PPs. Meetings will be convened by the chairman. The MA will be invited to attend meetings in accordance with the Grant Offer Letter.</w:t>
            </w:r>
          </w:p>
          <w:p w14:paraId="3B7521B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155EBE2" w14:textId="0C3AC640" w:rsidR="00E93D07"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E93D07">
              <w:rPr>
                <w:rFonts w:ascii="Arial" w:hAnsi="Arial" w:cs="Arial"/>
                <w:sz w:val="20"/>
                <w:szCs w:val="20"/>
              </w:rPr>
              <w:t xml:space="preserve">Minutes of meetings of the </w:t>
            </w:r>
            <w:r w:rsidR="00AB5B96">
              <w:rPr>
                <w:rFonts w:ascii="Arial" w:hAnsi="Arial" w:cs="Arial"/>
                <w:sz w:val="20"/>
                <w:szCs w:val="20"/>
              </w:rPr>
              <w:t>Micro Project</w:t>
            </w:r>
            <w:r w:rsidRPr="00E93D07">
              <w:rPr>
                <w:rFonts w:ascii="Arial" w:hAnsi="Arial" w:cs="Arial"/>
                <w:sz w:val="20"/>
                <w:szCs w:val="20"/>
              </w:rPr>
              <w:t xml:space="preserve"> monitoring committee will be transmitted by the chairman by email to the representatives of the other PPs and MA</w:t>
            </w:r>
            <w:r w:rsidR="00E93D07">
              <w:rPr>
                <w:rFonts w:ascii="Arial" w:hAnsi="Arial" w:cs="Arial"/>
                <w:sz w:val="20"/>
                <w:szCs w:val="20"/>
              </w:rPr>
              <w:t>. Minutes of meetings will be included in the corresponding progress report</w:t>
            </w:r>
            <w:r w:rsidRPr="00E93D07">
              <w:rPr>
                <w:rFonts w:ascii="Arial" w:hAnsi="Arial" w:cs="Arial"/>
                <w:sz w:val="20"/>
                <w:szCs w:val="20"/>
              </w:rPr>
              <w:t xml:space="preserve"> </w:t>
            </w:r>
          </w:p>
          <w:p w14:paraId="4811A6B3" w14:textId="77777777" w:rsidR="00990F6C" w:rsidRPr="002852D0" w:rsidRDefault="00990F6C" w:rsidP="00ED7E4F">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683500A2" w14:textId="7C51498E" w:rsidR="000E72D8" w:rsidRPr="00A630F4"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630F4">
              <w:rPr>
                <w:rFonts w:ascii="Arial" w:hAnsi="Arial" w:cs="Arial"/>
                <w:sz w:val="20"/>
                <w:szCs w:val="20"/>
              </w:rPr>
              <w:t xml:space="preserve">Any PP may request the </w:t>
            </w:r>
            <w:r w:rsidR="00AB5B96">
              <w:rPr>
                <w:rFonts w:ascii="Arial" w:hAnsi="Arial" w:cs="Arial"/>
                <w:sz w:val="20"/>
                <w:szCs w:val="20"/>
              </w:rPr>
              <w:t>Micro Project</w:t>
            </w:r>
            <w:r w:rsidRPr="00A630F4">
              <w:rPr>
                <w:rFonts w:ascii="Arial" w:hAnsi="Arial" w:cs="Arial"/>
                <w:sz w:val="20"/>
                <w:szCs w:val="20"/>
              </w:rPr>
              <w:t xml:space="preserve"> monitoring committee that its participation in the </w:t>
            </w:r>
            <w:r w:rsidR="00AB5B96">
              <w:rPr>
                <w:rFonts w:ascii="Arial" w:hAnsi="Arial" w:cs="Arial"/>
                <w:sz w:val="20"/>
                <w:szCs w:val="20"/>
              </w:rPr>
              <w:t>Micro Project</w:t>
            </w:r>
            <w:r w:rsidRPr="00A630F4">
              <w:rPr>
                <w:rFonts w:ascii="Arial" w:hAnsi="Arial" w:cs="Arial"/>
                <w:sz w:val="20"/>
                <w:szCs w:val="20"/>
              </w:rPr>
              <w:t xml:space="preserve"> to be terminated. Such PP will provide the LP with no less than 3 months’ notice in writing to that effect specifying such PP’s grounds for such request.  Such PP’s termination will be subject at all times to the LP having first had the opportunity to notify the MA and obtain the approval of the SCS to such PP’s termination.</w:t>
            </w:r>
          </w:p>
          <w:p w14:paraId="54663E5C"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17344C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If the LP is in default or if the other PPs (other than the LP and where applicable any PP also in default) can demonstrate that the LP has carried out its tasks negligently, then by the unanimous decision of the representatives of all the other PPs, those PPs may propose to the MA or JS that the LP be changed.</w:t>
            </w:r>
          </w:p>
          <w:p w14:paraId="6E21B18C" w14:textId="77777777" w:rsidR="000E72D8" w:rsidRDefault="000E72D8" w:rsidP="002852D0">
            <w:pPr>
              <w:pStyle w:val="ListParagraph"/>
              <w:keepNext/>
              <w:keepLines/>
              <w:suppressAutoHyphens/>
              <w:spacing w:before="100" w:beforeAutospacing="1" w:after="100" w:afterAutospacing="1" w:line="240" w:lineRule="auto"/>
              <w:ind w:left="426" w:firstLine="720"/>
              <w:jc w:val="both"/>
              <w:rPr>
                <w:rFonts w:ascii="Arial" w:hAnsi="Arial" w:cs="Arial"/>
                <w:sz w:val="20"/>
                <w:szCs w:val="20"/>
              </w:rPr>
            </w:pPr>
          </w:p>
          <w:p w14:paraId="1DA5376E" w14:textId="4B53ED0F" w:rsidR="00ED7E4F" w:rsidRDefault="00ED7E4F" w:rsidP="00ED7E4F">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 xml:space="preserve">The </w:t>
            </w:r>
            <w:r w:rsidR="00AB5B96">
              <w:rPr>
                <w:rFonts w:ascii="Arial" w:hAnsi="Arial" w:cs="Arial"/>
                <w:sz w:val="20"/>
                <w:szCs w:val="20"/>
              </w:rPr>
              <w:t>Micro Project</w:t>
            </w:r>
            <w:r w:rsidRPr="00AF7BB1">
              <w:rPr>
                <w:rFonts w:ascii="Arial" w:hAnsi="Arial" w:cs="Arial"/>
                <w:sz w:val="20"/>
                <w:szCs w:val="20"/>
              </w:rPr>
              <w:t xml:space="preserve"> monitoring committee will continue in existence until the </w:t>
            </w:r>
            <w:r w:rsidR="00AB5B96">
              <w:rPr>
                <w:rFonts w:ascii="Arial" w:hAnsi="Arial" w:cs="Arial"/>
                <w:sz w:val="20"/>
                <w:szCs w:val="20"/>
              </w:rPr>
              <w:t>Micro Project</w:t>
            </w:r>
            <w:r w:rsidRPr="00AF7BB1">
              <w:rPr>
                <w:rFonts w:ascii="Arial" w:hAnsi="Arial" w:cs="Arial"/>
                <w:sz w:val="20"/>
                <w:szCs w:val="20"/>
              </w:rPr>
              <w:t xml:space="preserve"> Completion Date (as defined in the Grant Offer Letter). If PPs agree that the </w:t>
            </w:r>
            <w:r w:rsidR="00AB5B96">
              <w:rPr>
                <w:rFonts w:ascii="Arial" w:hAnsi="Arial" w:cs="Arial"/>
                <w:sz w:val="20"/>
                <w:szCs w:val="20"/>
              </w:rPr>
              <w:t>Micro Project</w:t>
            </w:r>
            <w:r w:rsidRPr="00AF7BB1">
              <w:rPr>
                <w:rFonts w:ascii="Arial" w:hAnsi="Arial" w:cs="Arial"/>
                <w:sz w:val="20"/>
                <w:szCs w:val="20"/>
              </w:rPr>
              <w:t xml:space="preserve"> can no longer be executed effectively or appropriately then they may request that the Grant Offer Letter be terminated. This request must be agreed by all the PPs at a meeting of the </w:t>
            </w:r>
            <w:r w:rsidR="00AB5B96">
              <w:rPr>
                <w:rFonts w:ascii="Arial" w:hAnsi="Arial" w:cs="Arial"/>
                <w:sz w:val="20"/>
                <w:szCs w:val="20"/>
              </w:rPr>
              <w:t>Micro Project</w:t>
            </w:r>
            <w:r w:rsidRPr="00AF7BB1">
              <w:rPr>
                <w:rFonts w:ascii="Arial" w:hAnsi="Arial" w:cs="Arial"/>
                <w:sz w:val="20"/>
                <w:szCs w:val="20"/>
              </w:rPr>
              <w:t xml:space="preserve"> monitoring committee.  This request will then be communicated in writing by the LP, on behalf of all the PPs, to the MA. The MA will then make the final decision with regards to the request for termination in accordance with article 12 of the Grant Offer Letter.</w:t>
            </w:r>
          </w:p>
          <w:p w14:paraId="664C3C45" w14:textId="77777777" w:rsidR="00ED7E4F"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5B0FD95" w14:textId="77777777" w:rsidR="00ED7E4F" w:rsidRPr="00AF7BB1"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41FD00CA" w14:textId="1C1C6791" w:rsidR="000E72D8" w:rsidRPr="00AF7BB1" w:rsidRDefault="000E72D8" w:rsidP="005A7DE1">
            <w:pPr>
              <w:keepNext/>
              <w:keepLines/>
              <w:suppressAutoHyphens/>
              <w:spacing w:before="100" w:beforeAutospacing="1" w:after="100" w:afterAutospacing="1"/>
              <w:ind w:left="66"/>
              <w:contextualSpacing/>
              <w:jc w:val="both"/>
              <w:rPr>
                <w:rFonts w:ascii="Arial" w:hAnsi="Arial" w:cs="Arial"/>
                <w:b/>
                <w:i/>
                <w:lang w:val="en-GB"/>
              </w:rPr>
            </w:pPr>
            <w:r w:rsidRPr="00AF7BB1">
              <w:rPr>
                <w:rFonts w:ascii="Arial" w:hAnsi="Arial" w:cs="Arial"/>
                <w:b/>
                <w:i/>
                <w:lang w:val="en-GB"/>
              </w:rPr>
              <w:t xml:space="preserve">[Additional clauses can be entered in the Annex 1, on a </w:t>
            </w:r>
            <w:r w:rsidR="00AB5B96">
              <w:rPr>
                <w:rFonts w:ascii="Arial" w:hAnsi="Arial" w:cs="Arial"/>
                <w:b/>
                <w:i/>
                <w:lang w:val="en-GB"/>
              </w:rPr>
              <w:t>Micro Project</w:t>
            </w:r>
            <w:r w:rsidRPr="00AF7BB1">
              <w:rPr>
                <w:rFonts w:ascii="Arial" w:hAnsi="Arial" w:cs="Arial"/>
                <w:b/>
                <w:i/>
                <w:lang w:val="en-GB"/>
              </w:rPr>
              <w:t xml:space="preserve"> by </w:t>
            </w:r>
            <w:r w:rsidR="00AB5B96">
              <w:rPr>
                <w:rFonts w:ascii="Arial" w:hAnsi="Arial" w:cs="Arial"/>
                <w:b/>
                <w:i/>
                <w:lang w:val="en-GB"/>
              </w:rPr>
              <w:t>Micro Project</w:t>
            </w:r>
            <w:r w:rsidRPr="00AF7BB1">
              <w:rPr>
                <w:rFonts w:ascii="Arial" w:hAnsi="Arial" w:cs="Arial"/>
                <w:b/>
                <w:i/>
                <w:lang w:val="en-GB"/>
              </w:rPr>
              <w:t xml:space="preserve"> basis, and shall form part of this Partnership Agreement].</w:t>
            </w:r>
          </w:p>
          <w:p w14:paraId="2214200C" w14:textId="77777777" w:rsidR="005A7DE1" w:rsidRPr="005A7DE1" w:rsidRDefault="005A7DE1" w:rsidP="005A7DE1">
            <w:pPr>
              <w:keepNext/>
              <w:keepLines/>
              <w:spacing w:before="100" w:beforeAutospacing="1" w:after="100" w:afterAutospacing="1"/>
              <w:rPr>
                <w:rFonts w:ascii="Arial" w:hAnsi="Arial"/>
                <w:lang w:val="en-GB"/>
              </w:rPr>
            </w:pPr>
          </w:p>
          <w:p w14:paraId="791E3DF4" w14:textId="77777777" w:rsidR="0070081F" w:rsidRPr="005A7DE1" w:rsidRDefault="005A7DE1" w:rsidP="005A7DE1">
            <w:pPr>
              <w:keepNext/>
              <w:keepLines/>
              <w:tabs>
                <w:tab w:val="left" w:pos="1805"/>
              </w:tabs>
              <w:spacing w:before="100" w:beforeAutospacing="1" w:after="100" w:afterAutospacing="1"/>
              <w:rPr>
                <w:rFonts w:ascii="Arial" w:hAnsi="Arial"/>
                <w:lang w:val="en-GB"/>
              </w:rPr>
            </w:pPr>
            <w:r>
              <w:rPr>
                <w:rFonts w:ascii="Arial" w:hAnsi="Arial"/>
                <w:lang w:val="en-GB"/>
              </w:rPr>
              <w:tab/>
            </w:r>
          </w:p>
        </w:tc>
        <w:tc>
          <w:tcPr>
            <w:tcW w:w="7313" w:type="dxa"/>
            <w:gridSpan w:val="2"/>
            <w:shd w:val="clear" w:color="auto" w:fill="auto"/>
          </w:tcPr>
          <w:p w14:paraId="183BB26E" w14:textId="77777777" w:rsidR="000E72D8" w:rsidRPr="00871BCE"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11" w:name="_Toc430087228"/>
            <w:bookmarkStart w:id="12" w:name="_Toc427833919"/>
            <w:r w:rsidRPr="00871BCE">
              <w:rPr>
                <w:rFonts w:ascii="Arial" w:hAnsi="Arial"/>
                <w:b/>
                <w:color w:val="auto"/>
                <w:sz w:val="20"/>
                <w:szCs w:val="20"/>
              </w:rPr>
              <w:t>Article 6: Structure organisationnelle du partenariat</w:t>
            </w:r>
            <w:bookmarkEnd w:id="11"/>
            <w:bookmarkEnd w:id="12"/>
            <w:r w:rsidRPr="00871BCE">
              <w:rPr>
                <w:rFonts w:ascii="Arial" w:hAnsi="Arial"/>
                <w:b/>
                <w:color w:val="auto"/>
                <w:sz w:val="20"/>
                <w:szCs w:val="20"/>
              </w:rPr>
              <w:t xml:space="preserve"> </w:t>
            </w:r>
          </w:p>
          <w:p w14:paraId="5265C23C"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24D95F0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422034B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68940748"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1E84015"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5EF20D3" w14:textId="75718826" w:rsidR="00022F03" w:rsidRPr="00022F03" w:rsidRDefault="000E72D8" w:rsidP="00022F03">
            <w:pPr>
              <w:pStyle w:val="ListParagraph"/>
              <w:keepNext/>
              <w:keepLines/>
              <w:numPr>
                <w:ilvl w:val="1"/>
                <w:numId w:val="44"/>
              </w:numPr>
              <w:suppressAutoHyphens/>
              <w:spacing w:before="100" w:beforeAutospacing="1" w:after="100" w:afterAutospacing="1"/>
              <w:ind w:left="459"/>
              <w:jc w:val="both"/>
              <w:rPr>
                <w:rFonts w:ascii="Arial" w:hAnsi="Arial" w:cs="Arial"/>
                <w:sz w:val="20"/>
                <w:lang w:val="fr-FR"/>
              </w:rPr>
            </w:pPr>
            <w:r w:rsidRPr="002C5E6E">
              <w:rPr>
                <w:rFonts w:ascii="Arial" w:hAnsi="Arial"/>
                <w:sz w:val="20"/>
                <w:lang w:val="fr-FR"/>
              </w:rPr>
              <w:t xml:space="preserve">Les PP créeront un comité de suivi du </w:t>
            </w:r>
            <w:r w:rsidR="00AB5B96">
              <w:rPr>
                <w:rFonts w:ascii="Arial" w:hAnsi="Arial"/>
                <w:sz w:val="20"/>
                <w:lang w:val="fr-FR"/>
              </w:rPr>
              <w:t>Microprojet</w:t>
            </w:r>
            <w:r w:rsidRPr="002C5E6E">
              <w:rPr>
                <w:rFonts w:ascii="Arial" w:hAnsi="Arial"/>
                <w:sz w:val="20"/>
                <w:lang w:val="fr-FR"/>
              </w:rPr>
              <w:t xml:space="preserve"> dans les 60 jours calendaires après la notification de la Convention FEDER. </w:t>
            </w:r>
            <w:r w:rsidRPr="002852D0">
              <w:rPr>
                <w:rFonts w:ascii="Arial" w:hAnsi="Arial"/>
                <w:sz w:val="20"/>
                <w:lang w:val="fr-FR"/>
              </w:rPr>
              <w:t xml:space="preserve">Chaque PP disposera d'un représentant au comité de suivi du </w:t>
            </w:r>
            <w:r w:rsidR="00AB5B96">
              <w:rPr>
                <w:rFonts w:ascii="Arial" w:hAnsi="Arial"/>
                <w:sz w:val="20"/>
                <w:lang w:val="fr-FR"/>
              </w:rPr>
              <w:t>Microprojet</w:t>
            </w:r>
            <w:r w:rsidRPr="002852D0">
              <w:rPr>
                <w:rFonts w:ascii="Arial" w:hAnsi="Arial"/>
                <w:sz w:val="20"/>
                <w:lang w:val="fr-FR"/>
              </w:rPr>
              <w:t>. Chaque représentant disposera d'un vote. Le représentant du CdF sera le président.</w:t>
            </w:r>
          </w:p>
          <w:p w14:paraId="11CB052A" w14:textId="77777777" w:rsidR="00022F03" w:rsidRPr="00022F03" w:rsidRDefault="00022F03" w:rsidP="002852D0">
            <w:pPr>
              <w:pStyle w:val="ListParagraph"/>
              <w:keepNext/>
              <w:keepLines/>
              <w:suppressAutoHyphens/>
              <w:spacing w:before="100" w:beforeAutospacing="1" w:after="100" w:afterAutospacing="1"/>
              <w:ind w:left="459"/>
              <w:jc w:val="both"/>
              <w:rPr>
                <w:rFonts w:ascii="Arial" w:hAnsi="Arial" w:cs="Arial"/>
                <w:sz w:val="20"/>
                <w:lang w:val="fr-FR"/>
              </w:rPr>
            </w:pPr>
          </w:p>
          <w:p w14:paraId="3491CCD0" w14:textId="77777777" w:rsidR="00022F03" w:rsidRPr="007E3226" w:rsidRDefault="00022F03" w:rsidP="002138BE">
            <w:pPr>
              <w:pStyle w:val="ListParagraph"/>
              <w:keepNext/>
              <w:keepLines/>
              <w:numPr>
                <w:ilvl w:val="1"/>
                <w:numId w:val="46"/>
              </w:numPr>
              <w:suppressAutoHyphens/>
              <w:spacing w:before="100" w:beforeAutospacing="1" w:after="100" w:afterAutospacing="1"/>
              <w:ind w:left="459"/>
              <w:jc w:val="both"/>
              <w:rPr>
                <w:rFonts w:ascii="Arial" w:hAnsi="Arial" w:cs="Arial"/>
                <w:sz w:val="20"/>
                <w:lang w:val="fr-FR"/>
              </w:rPr>
            </w:pPr>
            <w:r w:rsidRPr="002852D0">
              <w:rPr>
                <w:rFonts w:ascii="Arial" w:hAnsi="Arial" w:cs="Arial"/>
                <w:sz w:val="20"/>
                <w:lang w:val="fr-FR"/>
              </w:rPr>
              <w:t xml:space="preserve">Les PP </w:t>
            </w:r>
            <w:r w:rsidRPr="007E3226">
              <w:rPr>
                <w:rFonts w:ascii="Arial" w:hAnsi="Arial" w:cs="Arial"/>
                <w:sz w:val="20"/>
                <w:lang w:val="fr-FR"/>
              </w:rPr>
              <w:t>décideront</w:t>
            </w:r>
            <w:r w:rsidRPr="002852D0">
              <w:rPr>
                <w:rFonts w:ascii="Arial" w:hAnsi="Arial" w:cs="Arial"/>
                <w:sz w:val="20"/>
                <w:lang w:val="fr-FR"/>
              </w:rPr>
              <w:t xml:space="preserve"> d’un</w:t>
            </w:r>
            <w:r w:rsidRPr="007E3226">
              <w:rPr>
                <w:rFonts w:ascii="Arial" w:hAnsi="Arial" w:cs="Arial"/>
                <w:sz w:val="20"/>
                <w:lang w:val="fr-FR"/>
              </w:rPr>
              <w:t xml:space="preserve">e procédure </w:t>
            </w:r>
            <w:r w:rsidRPr="002852D0">
              <w:rPr>
                <w:rFonts w:ascii="Arial" w:hAnsi="Arial" w:cs="Arial"/>
                <w:sz w:val="20"/>
                <w:lang w:val="fr-FR"/>
              </w:rPr>
              <w:t xml:space="preserve"> de vote.</w:t>
            </w:r>
          </w:p>
          <w:p w14:paraId="586B1603" w14:textId="77777777" w:rsidR="00022F03" w:rsidRPr="002852D0" w:rsidRDefault="00022F03" w:rsidP="00022F03">
            <w:pPr>
              <w:keepNext/>
              <w:keepLines/>
              <w:suppressAutoHyphens/>
              <w:spacing w:before="100" w:beforeAutospacing="1" w:after="100" w:afterAutospacing="1"/>
              <w:jc w:val="both"/>
              <w:rPr>
                <w:rFonts w:ascii="Arial" w:hAnsi="Arial" w:cs="Arial"/>
              </w:rPr>
            </w:pPr>
            <w:r w:rsidRPr="00A630F4">
              <w:rPr>
                <w:rFonts w:ascii="Arial" w:hAnsi="Arial"/>
                <w:i/>
              </w:rPr>
              <w:t>(De plus amples détails relatifs au quorum peuvent être ajoutés en Annexe 1</w:t>
            </w:r>
          </w:p>
          <w:p w14:paraId="1F3851C0" w14:textId="77777777" w:rsidR="000E72D8" w:rsidRPr="0070081F"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lang w:val="fr-FR"/>
              </w:rPr>
            </w:pPr>
          </w:p>
          <w:p w14:paraId="4EA4F25D" w14:textId="28D795D8" w:rsidR="000E72D8" w:rsidRPr="00022F03" w:rsidRDefault="000E72D8" w:rsidP="00A630F4">
            <w:pPr>
              <w:pStyle w:val="ListParagraph"/>
              <w:keepNext/>
              <w:keepLines/>
              <w:numPr>
                <w:ilvl w:val="1"/>
                <w:numId w:val="35"/>
              </w:numPr>
              <w:suppressAutoHyphens/>
              <w:spacing w:before="100" w:beforeAutospacing="1" w:after="100" w:afterAutospacing="1"/>
              <w:ind w:left="459"/>
              <w:jc w:val="both"/>
              <w:rPr>
                <w:rFonts w:ascii="Arial" w:hAnsi="Arial" w:cs="Arial"/>
                <w:color w:val="00B0F0"/>
                <w:sz w:val="20"/>
                <w:szCs w:val="20"/>
                <w:lang w:val="fr-FR"/>
              </w:rPr>
            </w:pPr>
            <w:r w:rsidRPr="00990F6C">
              <w:rPr>
                <w:rFonts w:ascii="Arial" w:hAnsi="Arial"/>
                <w:sz w:val="20"/>
                <w:szCs w:val="20"/>
                <w:lang w:val="fr-FR"/>
              </w:rPr>
              <w:t xml:space="preserve">Au niveau du </w:t>
            </w:r>
            <w:r w:rsidR="00AB5B96">
              <w:rPr>
                <w:rFonts w:ascii="Arial" w:hAnsi="Arial"/>
                <w:sz w:val="20"/>
                <w:szCs w:val="20"/>
                <w:lang w:val="fr-FR"/>
              </w:rPr>
              <w:t>Microprojet</w:t>
            </w:r>
            <w:r w:rsidRPr="00990F6C">
              <w:rPr>
                <w:rFonts w:ascii="Arial" w:hAnsi="Arial"/>
                <w:sz w:val="20"/>
                <w:szCs w:val="20"/>
                <w:lang w:val="fr-FR"/>
              </w:rPr>
              <w:t xml:space="preserve">, les décisions concernant les activités générales, les activités individuelles des PP, le budget général, le budget individuel du PP, l'exclusion et l'addition  de partenaires seront prises par le comité de suivi de </w:t>
            </w:r>
            <w:r w:rsidR="00AB5B96">
              <w:rPr>
                <w:rFonts w:ascii="Arial" w:hAnsi="Arial"/>
                <w:sz w:val="20"/>
                <w:szCs w:val="20"/>
                <w:lang w:val="fr-FR"/>
              </w:rPr>
              <w:t>Microprojet</w:t>
            </w:r>
            <w:r w:rsidRPr="00990F6C">
              <w:rPr>
                <w:rFonts w:ascii="Arial" w:hAnsi="Arial"/>
                <w:sz w:val="20"/>
                <w:szCs w:val="20"/>
                <w:lang w:val="fr-FR"/>
              </w:rPr>
              <w:t>, sous réserve des exigences de la Convention FEDER quant à l'approbation par l'AG</w:t>
            </w:r>
            <w:r w:rsidR="00022F03">
              <w:rPr>
                <w:rFonts w:ascii="Arial" w:hAnsi="Arial"/>
                <w:sz w:val="20"/>
                <w:szCs w:val="20"/>
                <w:lang w:val="fr-FR"/>
              </w:rPr>
              <w:t xml:space="preserve"> ou du CSP</w:t>
            </w:r>
            <w:r w:rsidRPr="00990F6C">
              <w:rPr>
                <w:rFonts w:ascii="Arial" w:hAnsi="Arial"/>
                <w:sz w:val="20"/>
                <w:szCs w:val="20"/>
                <w:lang w:val="fr-FR"/>
              </w:rPr>
              <w:t xml:space="preserve"> de toutes modifications du </w:t>
            </w:r>
            <w:r w:rsidR="00AB5B96">
              <w:rPr>
                <w:rFonts w:ascii="Arial" w:hAnsi="Arial"/>
                <w:sz w:val="20"/>
                <w:szCs w:val="20"/>
                <w:lang w:val="fr-FR"/>
              </w:rPr>
              <w:t>Microprojet</w:t>
            </w:r>
            <w:r w:rsidRPr="00990F6C">
              <w:rPr>
                <w:rFonts w:ascii="Arial" w:hAnsi="Arial"/>
                <w:color w:val="00B0F0"/>
                <w:sz w:val="20"/>
                <w:szCs w:val="20"/>
                <w:lang w:val="fr-FR"/>
              </w:rPr>
              <w:t>.</w:t>
            </w:r>
          </w:p>
          <w:p w14:paraId="28F2BBCB" w14:textId="77777777" w:rsidR="00022F03" w:rsidRPr="00990F6C" w:rsidRDefault="00022F03" w:rsidP="00022F03">
            <w:pPr>
              <w:pStyle w:val="ListParagraph"/>
              <w:keepNext/>
              <w:keepLines/>
              <w:suppressAutoHyphens/>
              <w:spacing w:before="100" w:beforeAutospacing="1" w:after="100" w:afterAutospacing="1"/>
              <w:ind w:left="459"/>
              <w:jc w:val="both"/>
              <w:rPr>
                <w:rFonts w:ascii="Arial" w:hAnsi="Arial" w:cs="Arial"/>
                <w:color w:val="00B0F0"/>
                <w:sz w:val="20"/>
                <w:szCs w:val="20"/>
                <w:lang w:val="fr-FR"/>
              </w:rPr>
            </w:pPr>
          </w:p>
          <w:p w14:paraId="4B3A1E8C" w14:textId="11863224" w:rsidR="000E72D8" w:rsidRPr="00990F6C" w:rsidRDefault="000E72D8" w:rsidP="00A630F4">
            <w:pPr>
              <w:pStyle w:val="ListParagraph"/>
              <w:keepNext/>
              <w:keepLines/>
              <w:numPr>
                <w:ilvl w:val="1"/>
                <w:numId w:val="38"/>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 xml:space="preserve">Durant la  mise en place du </w:t>
            </w:r>
            <w:r w:rsidR="00AB5B96">
              <w:rPr>
                <w:rFonts w:ascii="Arial" w:hAnsi="Arial"/>
                <w:sz w:val="20"/>
                <w:szCs w:val="20"/>
                <w:lang w:val="fr-FR"/>
              </w:rPr>
              <w:t>Microprojet</w:t>
            </w:r>
            <w:r w:rsidRPr="00990F6C">
              <w:rPr>
                <w:rFonts w:ascii="Arial" w:hAnsi="Arial"/>
                <w:sz w:val="20"/>
                <w:szCs w:val="20"/>
                <w:lang w:val="fr-FR"/>
              </w:rPr>
              <w:t xml:space="preserve">, le comité de suivi du </w:t>
            </w:r>
            <w:r w:rsidR="00AB5B96">
              <w:rPr>
                <w:rFonts w:ascii="Arial" w:hAnsi="Arial"/>
                <w:sz w:val="20"/>
                <w:szCs w:val="20"/>
                <w:lang w:val="fr-FR"/>
              </w:rPr>
              <w:t>Microprojet</w:t>
            </w:r>
            <w:r w:rsidRPr="00990F6C">
              <w:rPr>
                <w:rFonts w:ascii="Arial" w:hAnsi="Arial"/>
                <w:sz w:val="20"/>
                <w:szCs w:val="20"/>
                <w:lang w:val="fr-FR"/>
              </w:rPr>
              <w:t xml:space="preserve"> se réunira au moins deux fois par an et à tout autre moment nécessaire à la requête d'un des PP. Les réunions seront convoquées par le président</w:t>
            </w:r>
            <w:r w:rsidR="00022F03">
              <w:rPr>
                <w:rFonts w:ascii="Arial" w:hAnsi="Arial"/>
                <w:sz w:val="20"/>
                <w:szCs w:val="20"/>
                <w:lang w:val="fr-FR"/>
              </w:rPr>
              <w:t>.</w:t>
            </w:r>
            <w:r w:rsidR="00EC0EA0">
              <w:rPr>
                <w:rFonts w:ascii="Arial" w:hAnsi="Arial"/>
                <w:sz w:val="20"/>
                <w:szCs w:val="20"/>
                <w:lang w:val="fr-FR"/>
              </w:rPr>
              <w:t xml:space="preserve"> </w:t>
            </w:r>
            <w:r w:rsidRPr="00990F6C">
              <w:rPr>
                <w:rFonts w:ascii="Arial" w:hAnsi="Arial"/>
                <w:sz w:val="20"/>
                <w:szCs w:val="20"/>
                <w:lang w:val="fr-FR"/>
              </w:rPr>
              <w:t>L'AG sera invitée à assister aux réunions conformément à la Convention FEDER.</w:t>
            </w:r>
          </w:p>
          <w:p w14:paraId="0FB2B53B" w14:textId="77777777" w:rsidR="000E72D8" w:rsidRDefault="000E72D8"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55DF6024" w14:textId="77777777" w:rsidR="00A630F4" w:rsidRPr="00A630F4" w:rsidRDefault="00A630F4"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75781865" w14:textId="643E3BA9" w:rsidR="000E72D8" w:rsidRPr="007E3226" w:rsidRDefault="000E72D8" w:rsidP="00A630F4">
            <w:pPr>
              <w:pStyle w:val="ListParagraph"/>
              <w:keepNext/>
              <w:keepLines/>
              <w:numPr>
                <w:ilvl w:val="1"/>
                <w:numId w:val="39"/>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Les </w:t>
            </w:r>
            <w:r w:rsidR="007E3226" w:rsidRPr="00A630F4">
              <w:rPr>
                <w:rFonts w:ascii="Arial" w:hAnsi="Arial"/>
                <w:sz w:val="20"/>
                <w:szCs w:val="20"/>
                <w:lang w:val="fr-FR"/>
              </w:rPr>
              <w:t>comptes rendus</w:t>
            </w:r>
            <w:r w:rsidRPr="00A630F4">
              <w:rPr>
                <w:rFonts w:ascii="Arial" w:hAnsi="Arial"/>
                <w:sz w:val="20"/>
                <w:szCs w:val="20"/>
                <w:lang w:val="fr-FR"/>
              </w:rPr>
              <w:t xml:space="preserve"> des réunions du comité de suivi du </w:t>
            </w:r>
            <w:r w:rsidR="00AB5B96">
              <w:rPr>
                <w:rFonts w:ascii="Arial" w:hAnsi="Arial"/>
                <w:sz w:val="20"/>
                <w:szCs w:val="20"/>
                <w:lang w:val="fr-FR"/>
              </w:rPr>
              <w:t>Microprojet</w:t>
            </w:r>
            <w:r w:rsidRPr="00A630F4">
              <w:rPr>
                <w:rFonts w:ascii="Arial" w:hAnsi="Arial"/>
                <w:sz w:val="20"/>
                <w:szCs w:val="20"/>
                <w:lang w:val="fr-FR"/>
              </w:rPr>
              <w:t xml:space="preserve"> seront transmis par le président par email aux représentants des PP et de l'AG</w:t>
            </w:r>
            <w:r w:rsidR="00022F03">
              <w:rPr>
                <w:rFonts w:ascii="Arial" w:hAnsi="Arial"/>
                <w:sz w:val="20"/>
                <w:szCs w:val="20"/>
                <w:lang w:val="fr-FR"/>
              </w:rPr>
              <w:t xml:space="preserve">. Les </w:t>
            </w:r>
            <w:r w:rsidR="007E3226">
              <w:rPr>
                <w:rFonts w:ascii="Arial" w:hAnsi="Arial"/>
                <w:sz w:val="20"/>
                <w:szCs w:val="20"/>
                <w:lang w:val="fr-FR"/>
              </w:rPr>
              <w:t>comptes rendus</w:t>
            </w:r>
            <w:r w:rsidR="00022F03">
              <w:rPr>
                <w:rFonts w:ascii="Arial" w:hAnsi="Arial"/>
                <w:sz w:val="20"/>
                <w:szCs w:val="20"/>
                <w:lang w:val="fr-FR"/>
              </w:rPr>
              <w:t xml:space="preserve"> des </w:t>
            </w:r>
            <w:r w:rsidR="007E3226">
              <w:rPr>
                <w:rFonts w:ascii="Arial" w:hAnsi="Arial"/>
                <w:sz w:val="20"/>
                <w:szCs w:val="20"/>
                <w:lang w:val="fr-FR"/>
              </w:rPr>
              <w:t>réunions</w:t>
            </w:r>
            <w:r w:rsidR="00022F03">
              <w:rPr>
                <w:rFonts w:ascii="Arial" w:hAnsi="Arial"/>
                <w:sz w:val="20"/>
                <w:szCs w:val="20"/>
                <w:lang w:val="fr-FR"/>
              </w:rPr>
              <w:t xml:space="preserve"> seront inclus dans le rapport d’avancement de la période correspondante.</w:t>
            </w:r>
          </w:p>
          <w:p w14:paraId="1B4CDA4C" w14:textId="77777777" w:rsidR="007E3226" w:rsidRDefault="007E3226" w:rsidP="007E3226">
            <w:pPr>
              <w:pStyle w:val="ListParagraph"/>
              <w:keepNext/>
              <w:keepLines/>
              <w:suppressAutoHyphens/>
              <w:spacing w:before="100" w:beforeAutospacing="1" w:after="100" w:afterAutospacing="1"/>
              <w:ind w:left="459"/>
              <w:jc w:val="both"/>
              <w:rPr>
                <w:rFonts w:ascii="Arial" w:hAnsi="Arial"/>
                <w:sz w:val="20"/>
                <w:szCs w:val="20"/>
                <w:lang w:val="fr-FR"/>
              </w:rPr>
            </w:pPr>
          </w:p>
          <w:p w14:paraId="6E5F55F8" w14:textId="4E7D966D" w:rsidR="007E3226" w:rsidRPr="00990F6C" w:rsidRDefault="007E3226" w:rsidP="007E3226">
            <w:pPr>
              <w:pStyle w:val="ListParagraph"/>
              <w:keepNext/>
              <w:keepLines/>
              <w:numPr>
                <w:ilvl w:val="1"/>
                <w:numId w:val="41"/>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 xml:space="preserve">Tout PP peut demander au comité de suivi du </w:t>
            </w:r>
            <w:r w:rsidR="00AB5B96">
              <w:rPr>
                <w:rFonts w:ascii="Arial" w:hAnsi="Arial"/>
                <w:sz w:val="20"/>
                <w:szCs w:val="20"/>
                <w:lang w:val="fr-FR"/>
              </w:rPr>
              <w:t>Microprojet</w:t>
            </w:r>
            <w:r w:rsidRPr="00990F6C">
              <w:rPr>
                <w:rFonts w:ascii="Arial" w:hAnsi="Arial"/>
                <w:sz w:val="20"/>
                <w:szCs w:val="20"/>
                <w:lang w:val="fr-FR"/>
              </w:rPr>
              <w:t xml:space="preserve"> la cessation de sa participation au </w:t>
            </w:r>
            <w:r w:rsidR="00AB5B96">
              <w:rPr>
                <w:rFonts w:ascii="Arial" w:hAnsi="Arial"/>
                <w:sz w:val="20"/>
                <w:szCs w:val="20"/>
                <w:lang w:val="fr-FR"/>
              </w:rPr>
              <w:t>Microprojet</w:t>
            </w:r>
            <w:r w:rsidRPr="00990F6C">
              <w:rPr>
                <w:rFonts w:ascii="Arial" w:hAnsi="Arial"/>
                <w:sz w:val="20"/>
                <w:szCs w:val="20"/>
                <w:lang w:val="fr-FR"/>
              </w:rPr>
              <w:t>. Ce PP fournira au CdF un préavis d'au moins 3 mois par écrit à cet effet spécifiant les motifs de cette requête.  Le retrait de ce PP interviendra sous réserve de l'opportunité pour le CdF de notifier l’AG et d’obtenir l'approbation du SCS pour le retrait du PP.</w:t>
            </w:r>
          </w:p>
          <w:p w14:paraId="5A720C6B" w14:textId="77777777" w:rsidR="007E3226" w:rsidRPr="00A630F4" w:rsidRDefault="007E3226" w:rsidP="007E3226">
            <w:pPr>
              <w:pStyle w:val="ListParagraph"/>
              <w:keepNext/>
              <w:keepLines/>
              <w:suppressAutoHyphens/>
              <w:spacing w:before="100" w:beforeAutospacing="1" w:after="100" w:afterAutospacing="1" w:line="240" w:lineRule="auto"/>
              <w:ind w:left="459"/>
              <w:jc w:val="both"/>
              <w:rPr>
                <w:rFonts w:ascii="Arial" w:hAnsi="Arial" w:cs="Arial"/>
                <w:color w:val="FF0000"/>
                <w:sz w:val="20"/>
                <w:szCs w:val="20"/>
                <w:lang w:val="fr-FR"/>
              </w:rPr>
            </w:pPr>
          </w:p>
          <w:p w14:paraId="6453527D" w14:textId="77777777" w:rsidR="007E3226" w:rsidRDefault="007E3226"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r w:rsidRPr="00A630F4">
              <w:rPr>
                <w:rFonts w:ascii="Arial" w:hAnsi="Arial"/>
                <w:sz w:val="20"/>
                <w:szCs w:val="20"/>
                <w:lang w:val="fr-FR"/>
              </w:rPr>
              <w:t>Si le CdF est défaillant ou si les autres PP (autres que le CdF et le cas échéant tout PP également défaillant) peuvent démontrer que le CdF</w:t>
            </w:r>
            <w:r w:rsidRPr="0070081F">
              <w:rPr>
                <w:rFonts w:ascii="Arial" w:hAnsi="Arial"/>
                <w:sz w:val="20"/>
                <w:szCs w:val="20"/>
                <w:lang w:val="fr-FR"/>
              </w:rPr>
              <w:t xml:space="preserve"> a effectué ses tâches de manière négligente, et par décision unanime des représentants de tous les autres PP, ces PP peuvent proposer à l'AG ou au SC le changement de CdF.</w:t>
            </w:r>
          </w:p>
          <w:p w14:paraId="1A55C22C" w14:textId="77777777" w:rsidR="00804E68" w:rsidRDefault="00804E68"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p>
          <w:p w14:paraId="20E45AE9" w14:textId="0C4BD9E8" w:rsidR="000E72D8" w:rsidRPr="00990F6C" w:rsidRDefault="000E72D8" w:rsidP="00A630F4">
            <w:pPr>
              <w:pStyle w:val="ListParagraph"/>
              <w:keepNext/>
              <w:keepLines/>
              <w:numPr>
                <w:ilvl w:val="1"/>
                <w:numId w:val="40"/>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 comité de suivi du </w:t>
            </w:r>
            <w:r w:rsidR="00AB5B96">
              <w:rPr>
                <w:rFonts w:ascii="Arial" w:hAnsi="Arial"/>
                <w:sz w:val="20"/>
                <w:szCs w:val="20"/>
                <w:lang w:val="fr-FR"/>
              </w:rPr>
              <w:t>Microprojet</w:t>
            </w:r>
            <w:r w:rsidRPr="00A630F4">
              <w:rPr>
                <w:rFonts w:ascii="Arial" w:hAnsi="Arial"/>
                <w:sz w:val="20"/>
                <w:szCs w:val="20"/>
                <w:lang w:val="fr-FR"/>
              </w:rPr>
              <w:t xml:space="preserve"> continuera d'exister jusqu'à la date de clôture du </w:t>
            </w:r>
            <w:r w:rsidR="00AB5B96">
              <w:rPr>
                <w:rFonts w:ascii="Arial" w:hAnsi="Arial"/>
                <w:sz w:val="20"/>
                <w:szCs w:val="20"/>
                <w:lang w:val="fr-FR"/>
              </w:rPr>
              <w:t>Microprojet</w:t>
            </w:r>
            <w:r w:rsidRPr="00A630F4">
              <w:rPr>
                <w:rFonts w:ascii="Arial" w:hAnsi="Arial"/>
                <w:sz w:val="20"/>
                <w:szCs w:val="20"/>
                <w:lang w:val="fr-FR"/>
              </w:rPr>
              <w:t xml:space="preserve"> (telle que définie dans la Convention FEDER). </w:t>
            </w:r>
            <w:r w:rsidRPr="00990F6C">
              <w:rPr>
                <w:rFonts w:ascii="Arial" w:hAnsi="Arial"/>
                <w:sz w:val="20"/>
                <w:szCs w:val="20"/>
                <w:lang w:val="fr-FR"/>
              </w:rPr>
              <w:t xml:space="preserve">Si les PP conviennent que le </w:t>
            </w:r>
            <w:r w:rsidR="00AB5B96">
              <w:rPr>
                <w:rFonts w:ascii="Arial" w:hAnsi="Arial"/>
                <w:sz w:val="20"/>
                <w:szCs w:val="20"/>
                <w:lang w:val="fr-FR"/>
              </w:rPr>
              <w:t>Microprojet</w:t>
            </w:r>
            <w:r w:rsidRPr="00990F6C">
              <w:rPr>
                <w:rFonts w:ascii="Arial" w:hAnsi="Arial"/>
                <w:sz w:val="20"/>
                <w:szCs w:val="20"/>
                <w:lang w:val="fr-FR"/>
              </w:rPr>
              <w:t xml:space="preserve"> ne peut plus être exécuté effectivement ou convenablement, ils peuvent demander la résiliation de la Convention FEDER. Cette requête doit être convenue par tous les PP en réunion du comité de suivi du </w:t>
            </w:r>
            <w:r w:rsidR="00AB5B96">
              <w:rPr>
                <w:rFonts w:ascii="Arial" w:hAnsi="Arial"/>
                <w:sz w:val="20"/>
                <w:szCs w:val="20"/>
                <w:lang w:val="fr-FR"/>
              </w:rPr>
              <w:t>Microprojet</w:t>
            </w:r>
            <w:r w:rsidRPr="00990F6C">
              <w:rPr>
                <w:rFonts w:ascii="Arial" w:hAnsi="Arial"/>
                <w:sz w:val="20"/>
                <w:szCs w:val="20"/>
                <w:lang w:val="fr-FR"/>
              </w:rPr>
              <w:t>.  Cette requête sera alors communiquée par écrit par le CdF, au nom de tous les PP, à l'AG. L'AG prendra la décision finale sur la requête de résiliation conformément à l'article 12 de la Convention FEDER.</w:t>
            </w:r>
          </w:p>
          <w:p w14:paraId="241F91CD" w14:textId="1555DA55" w:rsidR="0070081F" w:rsidRDefault="000E72D8" w:rsidP="00A630F4">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[Des clauses additionnelles peuvent être insérées dans l'Annexe 1, </w:t>
            </w:r>
            <w:r w:rsidR="00AB5B96">
              <w:rPr>
                <w:rFonts w:ascii="Arial" w:hAnsi="Arial"/>
                <w:b/>
                <w:i/>
              </w:rPr>
              <w:t>Microprojet</w:t>
            </w:r>
            <w:r w:rsidRPr="0070081F">
              <w:rPr>
                <w:rFonts w:ascii="Arial" w:hAnsi="Arial"/>
                <w:b/>
                <w:i/>
              </w:rPr>
              <w:t xml:space="preserve"> par </w:t>
            </w:r>
            <w:r w:rsidR="00AB5B96">
              <w:rPr>
                <w:rFonts w:ascii="Arial" w:hAnsi="Arial"/>
                <w:b/>
                <w:i/>
              </w:rPr>
              <w:t>Microprojet</w:t>
            </w:r>
            <w:r w:rsidRPr="0070081F">
              <w:rPr>
                <w:rFonts w:ascii="Arial" w:hAnsi="Arial"/>
                <w:b/>
                <w:i/>
              </w:rPr>
              <w:t>, et feront partie intégrante de la présente Convention Partenariale].</w:t>
            </w:r>
          </w:p>
          <w:p w14:paraId="6A292D40"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8B9F0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5BA30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68A774B"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390F6F15"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2555C4"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358119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4A7184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95B60DE"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19FEE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F9CEDF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2629CC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C24B1F1"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06CB40DF"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899A286" w14:textId="77777777" w:rsidR="009F274E" w:rsidRDefault="009F274E" w:rsidP="00804E68">
            <w:pPr>
              <w:keepNext/>
              <w:keepLines/>
              <w:suppressAutoHyphens/>
              <w:spacing w:before="100" w:beforeAutospacing="1" w:after="100" w:afterAutospacing="1"/>
              <w:contextualSpacing/>
              <w:jc w:val="both"/>
              <w:rPr>
                <w:rFonts w:ascii="Arial" w:hAnsi="Arial"/>
                <w:b/>
                <w:i/>
              </w:rPr>
            </w:pPr>
          </w:p>
          <w:p w14:paraId="38FCF806"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BC3D612"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3805AC2" w14:textId="77777777" w:rsidR="009F274E" w:rsidRPr="00A630F4" w:rsidRDefault="009F274E" w:rsidP="009F274E">
            <w:pPr>
              <w:keepNext/>
              <w:keepLines/>
              <w:suppressAutoHyphens/>
              <w:spacing w:before="100" w:beforeAutospacing="1" w:after="100" w:afterAutospacing="1"/>
              <w:contextualSpacing/>
              <w:jc w:val="both"/>
              <w:rPr>
                <w:rFonts w:ascii="Arial" w:hAnsi="Arial" w:cs="Arial"/>
                <w:b/>
                <w:i/>
              </w:rPr>
            </w:pPr>
          </w:p>
        </w:tc>
      </w:tr>
      <w:tr w:rsidR="0070081F" w:rsidRPr="00085C0E" w14:paraId="28DB9C89" w14:textId="77777777" w:rsidTr="002866D2">
        <w:trPr>
          <w:gridAfter w:val="1"/>
          <w:wAfter w:w="58" w:type="dxa"/>
        </w:trPr>
        <w:tc>
          <w:tcPr>
            <w:tcW w:w="7366" w:type="dxa"/>
          </w:tcPr>
          <w:p w14:paraId="4DEA14B0" w14:textId="6706D02C"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3" w:name="_Toc427833920"/>
            <w:r w:rsidRPr="00A630F4">
              <w:rPr>
                <w:rFonts w:ascii="Arial" w:hAnsi="Arial" w:cs="Arial"/>
                <w:b/>
                <w:color w:val="auto"/>
                <w:sz w:val="20"/>
                <w:szCs w:val="20"/>
              </w:rPr>
              <w:t>Article 7: Default</w:t>
            </w:r>
            <w:bookmarkEnd w:id="13"/>
            <w:r w:rsidRPr="00A630F4">
              <w:rPr>
                <w:rFonts w:ascii="Arial" w:hAnsi="Arial" w:cs="Arial"/>
                <w:b/>
                <w:color w:val="auto"/>
                <w:sz w:val="20"/>
                <w:szCs w:val="20"/>
              </w:rPr>
              <w:t xml:space="preserve"> </w:t>
            </w:r>
          </w:p>
          <w:p w14:paraId="28288100"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34E9A768" w14:textId="77777777" w:rsidR="000E72D8" w:rsidRPr="00A630F4" w:rsidRDefault="000E72D8" w:rsidP="00A630F4">
            <w:pPr>
              <w:pStyle w:val="ListParagraph"/>
              <w:keepNext/>
              <w:keepLines/>
              <w:numPr>
                <w:ilvl w:val="0"/>
                <w:numId w:val="41"/>
              </w:numPr>
              <w:suppressAutoHyphens/>
              <w:spacing w:before="100" w:beforeAutospacing="1" w:after="100" w:afterAutospacing="1"/>
              <w:jc w:val="both"/>
              <w:rPr>
                <w:rFonts w:ascii="Arial" w:hAnsi="Arial" w:cs="Arial"/>
                <w:vanish/>
                <w:color w:val="FF0000"/>
              </w:rPr>
            </w:pPr>
          </w:p>
          <w:p w14:paraId="66F9EF7D" w14:textId="03356485" w:rsidR="0070081F" w:rsidRPr="002852D0" w:rsidRDefault="000E72D8" w:rsidP="00A630F4">
            <w:pPr>
              <w:pStyle w:val="ListParagraph"/>
              <w:keepNext/>
              <w:keepLines/>
              <w:numPr>
                <w:ilvl w:val="0"/>
                <w:numId w:val="41"/>
              </w:numPr>
              <w:suppressAutoHyphens/>
              <w:spacing w:before="100" w:beforeAutospacing="1" w:after="100" w:afterAutospacing="1"/>
              <w:jc w:val="both"/>
            </w:pPr>
            <w:r w:rsidRPr="00014A59">
              <w:rPr>
                <w:rFonts w:ascii="Arial" w:hAnsi="Arial" w:cs="Arial"/>
                <w:sz w:val="20"/>
              </w:rPr>
              <w:t xml:space="preserve">In the event of a breach by a PP (“the Defaulting PP”) of its obligations under this Agreement or the Grant Offer Letter, where the breach is irremediable or, if capable of being remedied, is not remedied within 60 calendar days of written notice from the LP (or, if the LP is the Defaulting PP, from another PP nominated to act by the </w:t>
            </w:r>
            <w:r w:rsidR="00AB5B96">
              <w:rPr>
                <w:rFonts w:ascii="Arial" w:hAnsi="Arial" w:cs="Arial"/>
                <w:sz w:val="20"/>
              </w:rPr>
              <w:t>Micro Project</w:t>
            </w:r>
            <w:r w:rsidRPr="00014A59">
              <w:rPr>
                <w:rFonts w:ascii="Arial" w:hAnsi="Arial" w:cs="Arial"/>
                <w:sz w:val="20"/>
              </w:rPr>
              <w:t xml:space="preserve"> monitoring committee) requiring that it be remedied, then the other PPs may by a decision of the </w:t>
            </w:r>
            <w:r w:rsidR="00AB5B96">
              <w:rPr>
                <w:rFonts w:ascii="Arial" w:hAnsi="Arial" w:cs="Arial"/>
                <w:sz w:val="20"/>
              </w:rPr>
              <w:t>Micro Project</w:t>
            </w:r>
            <w:r w:rsidRPr="00014A59">
              <w:rPr>
                <w:rFonts w:ascii="Arial" w:hAnsi="Arial" w:cs="Arial"/>
                <w:sz w:val="20"/>
              </w:rPr>
              <w:t xml:space="preserve"> monitoring committee taken in accordance with article 6 of this Agreement, and subject to the MA’s prior approval, immediately terminate this Agreement with respect to the Defaulting PP by written notice.  The Defaulting PP will remain liable in respect of any antecedent breach of this Agreement and will continue to be bound by article 8, 10, 12, 13, 18.5 and 19 of this Agreement</w:t>
            </w:r>
            <w:r w:rsidR="00C1578E" w:rsidRPr="00014A59">
              <w:rPr>
                <w:rFonts w:ascii="Arial" w:hAnsi="Arial" w:cs="Arial"/>
                <w:sz w:val="20"/>
              </w:rPr>
              <w:t>.</w:t>
            </w:r>
          </w:p>
          <w:p w14:paraId="1D656E8C" w14:textId="77777777" w:rsidR="00085C0E" w:rsidRPr="002852D0" w:rsidRDefault="00085C0E" w:rsidP="002852D0">
            <w:pPr>
              <w:pStyle w:val="ListParagraph"/>
              <w:keepNext/>
              <w:keepLines/>
              <w:suppressAutoHyphens/>
              <w:spacing w:before="100" w:beforeAutospacing="1" w:after="100" w:afterAutospacing="1"/>
              <w:ind w:left="360"/>
              <w:jc w:val="both"/>
            </w:pPr>
          </w:p>
          <w:p w14:paraId="2478ECE9" w14:textId="77777777" w:rsidR="00085C0E" w:rsidRPr="002852D0" w:rsidRDefault="00085C0E" w:rsidP="002852D0">
            <w:pPr>
              <w:pStyle w:val="ListParagraph"/>
              <w:keepNext/>
              <w:keepLines/>
              <w:numPr>
                <w:ilvl w:val="0"/>
                <w:numId w:val="48"/>
              </w:numPr>
              <w:suppressAutoHyphens/>
              <w:spacing w:before="100" w:beforeAutospacing="1" w:after="100" w:afterAutospacing="1"/>
              <w:jc w:val="both"/>
              <w:rPr>
                <w:rFonts w:ascii="Arial" w:hAnsi="Arial" w:cs="Arial"/>
                <w:sz w:val="20"/>
              </w:rPr>
            </w:pPr>
            <w:r w:rsidRPr="002852D0">
              <w:rPr>
                <w:rFonts w:ascii="Arial" w:hAnsi="Arial" w:cs="Arial"/>
                <w:sz w:val="20"/>
              </w:rPr>
              <w:t>If in respect of the LP or any PP:</w:t>
            </w:r>
          </w:p>
          <w:p w14:paraId="4E255F11"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0AF97F00"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2089E39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4ECE15C"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6E8E678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8268F77"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6E496F9A" w14:textId="77777777" w:rsidR="00085C0E" w:rsidRDefault="00085C0E" w:rsidP="00085C0E">
            <w:pPr>
              <w:spacing w:after="40"/>
              <w:ind w:left="993" w:hanging="567"/>
              <w:jc w:val="both"/>
              <w:rPr>
                <w:rFonts w:ascii="Arial" w:hAnsi="Arial" w:cs="Arial"/>
                <w:lang w:val="en-GB"/>
              </w:rPr>
            </w:pPr>
          </w:p>
          <w:p w14:paraId="124B541E" w14:textId="77777777" w:rsidR="00085C0E" w:rsidRDefault="00085C0E" w:rsidP="00085C0E">
            <w:pPr>
              <w:spacing w:after="40"/>
              <w:ind w:left="993" w:hanging="567"/>
              <w:jc w:val="both"/>
              <w:rPr>
                <w:rFonts w:ascii="Arial" w:hAnsi="Arial" w:cs="Arial"/>
                <w:lang w:val="en-GB"/>
              </w:rPr>
            </w:pPr>
          </w:p>
          <w:p w14:paraId="6EE6CF66" w14:textId="77777777" w:rsidR="00085C0E" w:rsidRDefault="00085C0E" w:rsidP="00085C0E">
            <w:pPr>
              <w:spacing w:after="40"/>
              <w:ind w:left="993" w:hanging="567"/>
              <w:jc w:val="both"/>
              <w:rPr>
                <w:rFonts w:ascii="Arial" w:hAnsi="Arial" w:cs="Arial"/>
                <w:lang w:val="en-GB"/>
              </w:rPr>
            </w:pPr>
          </w:p>
          <w:p w14:paraId="7899E7AA" w14:textId="77777777" w:rsidR="008C0B66" w:rsidRDefault="008C0B66" w:rsidP="00085C0E">
            <w:pPr>
              <w:spacing w:after="40"/>
              <w:ind w:left="993" w:hanging="567"/>
              <w:jc w:val="both"/>
              <w:rPr>
                <w:rFonts w:ascii="Arial" w:hAnsi="Arial" w:cs="Arial"/>
                <w:lang w:val="en-GB"/>
              </w:rPr>
            </w:pPr>
          </w:p>
          <w:p w14:paraId="0E63DF15" w14:textId="72C9E731" w:rsidR="00085C0E" w:rsidRDefault="00085C0E" w:rsidP="00085C0E">
            <w:pPr>
              <w:spacing w:after="40"/>
              <w:ind w:left="993" w:hanging="567"/>
              <w:jc w:val="both"/>
              <w:rPr>
                <w:rFonts w:ascii="Arial" w:hAnsi="Arial" w:cs="Arial"/>
                <w:lang w:val="en-GB"/>
              </w:rPr>
            </w:pPr>
            <w:r>
              <w:rPr>
                <w:rFonts w:ascii="Arial" w:hAnsi="Arial" w:cs="Arial"/>
                <w:lang w:val="en-GB"/>
              </w:rPr>
              <w:t>t</w:t>
            </w:r>
            <w:r w:rsidRPr="00D03B2A">
              <w:rPr>
                <w:rFonts w:ascii="Arial" w:hAnsi="Arial" w:cs="Arial"/>
                <w:lang w:val="en-GB"/>
              </w:rPr>
              <w:t>hen</w:t>
            </w:r>
            <w:r>
              <w:rPr>
                <w:rFonts w:ascii="Arial" w:hAnsi="Arial" w:cs="Arial"/>
                <w:lang w:val="en-GB"/>
              </w:rPr>
              <w:t>:</w:t>
            </w:r>
            <w:r w:rsidRPr="00D03B2A">
              <w:rPr>
                <w:rFonts w:ascii="Arial" w:hAnsi="Arial" w:cs="Arial"/>
                <w:lang w:val="en-GB"/>
              </w:rPr>
              <w:t xml:space="preserve"> </w:t>
            </w:r>
          </w:p>
          <w:p w14:paraId="497B8B35" w14:textId="77777777" w:rsidR="00085C0E" w:rsidRPr="00D03B2A" w:rsidRDefault="00085C0E" w:rsidP="00085C0E">
            <w:pPr>
              <w:spacing w:after="40"/>
              <w:ind w:left="993" w:hanging="567"/>
              <w:jc w:val="both"/>
              <w:rPr>
                <w:rFonts w:ascii="Arial" w:hAnsi="Arial" w:cs="Arial"/>
                <w:lang w:val="en-GB"/>
              </w:rPr>
            </w:pPr>
          </w:p>
          <w:p w14:paraId="2871F13C"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Pr>
                <w:rFonts w:ascii="Arial" w:hAnsi="Arial" w:cs="Arial"/>
                <w:lang w:val="en-GB"/>
              </w:rPr>
              <w:t>contract</w:t>
            </w:r>
            <w:r w:rsidRPr="00D03B2A">
              <w:rPr>
                <w:rFonts w:ascii="Arial" w:hAnsi="Arial" w:cs="Arial"/>
                <w:lang w:val="en-GB"/>
              </w:rPr>
              <w:t xml:space="preserve"> in respect of such Grant have been fulfilled;</w:t>
            </w:r>
          </w:p>
          <w:p w14:paraId="5DF80CEF" w14:textId="77777777" w:rsidR="00085C0E" w:rsidRDefault="00085C0E" w:rsidP="002852D0">
            <w:pPr>
              <w:pStyle w:val="ListParagraph"/>
              <w:keepNext/>
              <w:keepLines/>
              <w:suppressAutoHyphens/>
              <w:spacing w:before="100" w:beforeAutospacing="1" w:after="100" w:afterAutospacing="1"/>
              <w:ind w:left="360"/>
              <w:jc w:val="both"/>
              <w:rPr>
                <w:rFonts w:ascii="Arial" w:hAnsi="Arial" w:cs="Arial"/>
                <w:sz w:val="20"/>
              </w:rPr>
            </w:pPr>
            <w:r w:rsidRPr="00D03B2A">
              <w:rPr>
                <w:rFonts w:ascii="Arial" w:hAnsi="Arial" w:cs="Arial"/>
              </w:rPr>
              <w:t>(ii)</w:t>
            </w:r>
            <w:r w:rsidRPr="00D03B2A">
              <w:rPr>
                <w:rFonts w:ascii="Arial" w:hAnsi="Arial" w:cs="Arial"/>
              </w:rPr>
              <w:tab/>
            </w:r>
            <w:r w:rsidRPr="002852D0">
              <w:rPr>
                <w:rFonts w:ascii="Arial" w:hAnsi="Arial" w:cs="Arial"/>
                <w:sz w:val="20"/>
              </w:rPr>
              <w:t>any part of the Grant that has not been paid to the LP or PP concerned but would otherwise be payable shall no longer be payable unless and to the extent the MA certifies that arrangements have been made to is reasonable satisfaction to ensure compliance with the remainder of the obligations of tis contract in respect of such part of the Grant affected</w:t>
            </w:r>
          </w:p>
          <w:p w14:paraId="43596376" w14:textId="77777777" w:rsidR="008C0B66" w:rsidRDefault="008C0B66" w:rsidP="002852D0">
            <w:pPr>
              <w:pStyle w:val="ListParagraph"/>
              <w:keepNext/>
              <w:keepLines/>
              <w:suppressAutoHyphens/>
              <w:spacing w:before="100" w:beforeAutospacing="1" w:after="100" w:afterAutospacing="1"/>
              <w:ind w:left="360"/>
              <w:jc w:val="both"/>
              <w:rPr>
                <w:rFonts w:ascii="Arial" w:hAnsi="Arial" w:cs="Arial"/>
                <w:sz w:val="20"/>
              </w:rPr>
            </w:pPr>
          </w:p>
          <w:p w14:paraId="437613E7" w14:textId="3FA21734" w:rsidR="00804E68" w:rsidRPr="00804E68" w:rsidRDefault="00804E68" w:rsidP="00804E68">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7.2 is onl</w:t>
            </w:r>
            <w:r w:rsidR="00E87C3F">
              <w:rPr>
                <w:rFonts w:ascii="Arial" w:hAnsi="Arial" w:cs="Arial"/>
                <w:b/>
                <w:i/>
                <w:lang w:val="en-GB"/>
              </w:rPr>
              <w:t xml:space="preserve">y applicable for </w:t>
            </w:r>
            <w:r w:rsidR="00A3319C">
              <w:rPr>
                <w:rFonts w:ascii="Arial" w:hAnsi="Arial" w:cs="Arial"/>
                <w:b/>
                <w:i/>
                <w:lang w:val="en-GB"/>
              </w:rPr>
              <w:t>British</w:t>
            </w:r>
            <w:r w:rsidR="00E87C3F">
              <w:rPr>
                <w:rFonts w:ascii="Arial" w:hAnsi="Arial" w:cs="Arial"/>
                <w:b/>
                <w:i/>
                <w:lang w:val="en-GB"/>
              </w:rPr>
              <w:t xml:space="preserve"> partners</w:t>
            </w:r>
            <w:r>
              <w:rPr>
                <w:rFonts w:ascii="Arial" w:hAnsi="Arial" w:cs="Arial"/>
                <w:b/>
                <w:i/>
                <w:lang w:val="en-GB"/>
              </w:rPr>
              <w:t>].</w:t>
            </w:r>
          </w:p>
          <w:p w14:paraId="4623278D" w14:textId="77777777" w:rsidR="00085C0E" w:rsidRPr="002852D0" w:rsidRDefault="00085C0E" w:rsidP="002852D0">
            <w:pPr>
              <w:pStyle w:val="ListParagraph"/>
              <w:keepNext/>
              <w:keepLines/>
              <w:suppressAutoHyphens/>
              <w:spacing w:before="100" w:beforeAutospacing="1" w:after="100" w:afterAutospacing="1"/>
              <w:ind w:left="360"/>
              <w:jc w:val="both"/>
              <w:rPr>
                <w:rFonts w:ascii="Arial" w:hAnsi="Arial" w:cs="Arial"/>
                <w:sz w:val="18"/>
              </w:rPr>
            </w:pPr>
          </w:p>
          <w:p w14:paraId="02C8026C" w14:textId="06D8DCE9" w:rsidR="00085C0E" w:rsidRPr="00085C0E" w:rsidRDefault="00085C0E" w:rsidP="002852D0">
            <w:pPr>
              <w:pStyle w:val="ListParagraph"/>
              <w:keepNext/>
              <w:keepLines/>
              <w:numPr>
                <w:ilvl w:val="0"/>
                <w:numId w:val="49"/>
              </w:numPr>
              <w:suppressAutoHyphens/>
              <w:spacing w:before="100" w:beforeAutospacing="1" w:after="100" w:afterAutospacing="1"/>
              <w:jc w:val="both"/>
            </w:pPr>
            <w:r w:rsidRPr="002852D0">
              <w:rPr>
                <w:rFonts w:ascii="Arial" w:hAnsi="Arial" w:cs="Arial"/>
                <w:sz w:val="20"/>
              </w:rPr>
              <w:t>The LP</w:t>
            </w:r>
            <w:r w:rsidR="009B216B">
              <w:rPr>
                <w:rFonts w:ascii="Arial" w:hAnsi="Arial" w:cs="Arial"/>
                <w:sz w:val="20"/>
              </w:rPr>
              <w:t xml:space="preserve">’s obligation under article 7.2 </w:t>
            </w:r>
            <w:r w:rsidRPr="002852D0">
              <w:rPr>
                <w:rFonts w:ascii="Arial" w:hAnsi="Arial" w:cs="Arial"/>
                <w:sz w:val="20"/>
              </w:rPr>
              <w:t>(i) above in respect of the recovery of monies from any PP other than the LP is limited to an obligation to use all reasonable endeavours to do so.</w:t>
            </w:r>
          </w:p>
        </w:tc>
        <w:tc>
          <w:tcPr>
            <w:tcW w:w="7313" w:type="dxa"/>
            <w:gridSpan w:val="2"/>
          </w:tcPr>
          <w:p w14:paraId="4E11A135" w14:textId="77777777" w:rsidR="000E72D8" w:rsidRPr="009B216B"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4" w:name="_Toc430087229"/>
            <w:r w:rsidRPr="009B216B">
              <w:rPr>
                <w:rFonts w:ascii="Arial" w:hAnsi="Arial"/>
                <w:b/>
                <w:color w:val="auto"/>
                <w:sz w:val="20"/>
                <w:szCs w:val="20"/>
                <w:lang w:val="en-GB"/>
              </w:rPr>
              <w:t>Article 7: Défaillance</w:t>
            </w:r>
            <w:bookmarkEnd w:id="14"/>
            <w:r w:rsidRPr="009B216B">
              <w:rPr>
                <w:rFonts w:ascii="Arial" w:hAnsi="Arial"/>
                <w:b/>
                <w:color w:val="auto"/>
                <w:sz w:val="20"/>
                <w:szCs w:val="20"/>
                <w:lang w:val="en-GB"/>
              </w:rPr>
              <w:t xml:space="preserve"> </w:t>
            </w:r>
          </w:p>
          <w:p w14:paraId="15623C09"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4A5DE36" w14:textId="77777777" w:rsidR="000E72D8" w:rsidRPr="002852D0" w:rsidRDefault="000E72D8" w:rsidP="002852D0">
            <w:pPr>
              <w:pStyle w:val="ListParagraph"/>
              <w:keepNext/>
              <w:keepLines/>
              <w:numPr>
                <w:ilvl w:val="0"/>
                <w:numId w:val="49"/>
              </w:numPr>
              <w:suppressAutoHyphens/>
              <w:spacing w:before="100" w:beforeAutospacing="1" w:after="100" w:afterAutospacing="1"/>
              <w:jc w:val="both"/>
              <w:rPr>
                <w:rFonts w:ascii="Arial" w:hAnsi="Arial" w:cs="Arial"/>
                <w:vanish/>
                <w:color w:val="FF0000"/>
              </w:rPr>
            </w:pPr>
          </w:p>
          <w:p w14:paraId="1A4ABF9F" w14:textId="56CE3F66" w:rsidR="000E72D8" w:rsidRPr="00085C0E" w:rsidRDefault="000E72D8" w:rsidP="00C1578E">
            <w:pPr>
              <w:pStyle w:val="ListParagraph"/>
              <w:keepNext/>
              <w:keepLines/>
              <w:numPr>
                <w:ilvl w:val="0"/>
                <w:numId w:val="15"/>
              </w:numPr>
              <w:suppressAutoHyphens/>
              <w:spacing w:before="100" w:beforeAutospacing="1" w:after="100" w:afterAutospacing="1"/>
              <w:jc w:val="both"/>
              <w:rPr>
                <w:rFonts w:ascii="Arial" w:hAnsi="Arial" w:cs="Arial"/>
                <w:sz w:val="20"/>
                <w:szCs w:val="20"/>
                <w:lang w:val="fr-FR"/>
              </w:rPr>
            </w:pPr>
            <w:r w:rsidRPr="00A43A76">
              <w:rPr>
                <w:rFonts w:ascii="Arial" w:hAnsi="Arial"/>
                <w:sz w:val="20"/>
                <w:szCs w:val="20"/>
                <w:lang w:val="fr-FR"/>
              </w:rPr>
              <w:t>Dans le cas d'une violation par un PP (“le PP défaillant”) de ses obliga</w:t>
            </w:r>
            <w:r w:rsidRPr="00990F6C">
              <w:rPr>
                <w:rFonts w:ascii="Arial" w:hAnsi="Arial"/>
                <w:sz w:val="20"/>
                <w:szCs w:val="20"/>
                <w:lang w:val="fr-FR"/>
              </w:rPr>
              <w:t xml:space="preserve">tions en vertu de la présente Convention ou de la Convention FEDER, lorsque la violation est irrémédiable ou, si elle est susceptible d'être réparée, si elle ne l'est pas dans les 60 jours calendaires suivant l'avis écrit du CdF (ou si le CdF est le PP défaillant, d'un autre PP nommé pour agir par le comité de suivi du </w:t>
            </w:r>
            <w:r w:rsidR="00AB5B96">
              <w:rPr>
                <w:rFonts w:ascii="Arial" w:hAnsi="Arial"/>
                <w:sz w:val="20"/>
                <w:szCs w:val="20"/>
                <w:lang w:val="fr-FR"/>
              </w:rPr>
              <w:t>Microprojet</w:t>
            </w:r>
            <w:r w:rsidRPr="00990F6C">
              <w:rPr>
                <w:rFonts w:ascii="Arial" w:hAnsi="Arial"/>
                <w:sz w:val="20"/>
                <w:szCs w:val="20"/>
                <w:lang w:val="fr-FR"/>
              </w:rPr>
              <w:t xml:space="preserve">) exigeant qu'elle soit réparée, les autres PP, par décision du comité de suivi du </w:t>
            </w:r>
            <w:r w:rsidR="00AB5B96">
              <w:rPr>
                <w:rFonts w:ascii="Arial" w:hAnsi="Arial"/>
                <w:sz w:val="20"/>
                <w:szCs w:val="20"/>
                <w:lang w:val="fr-FR"/>
              </w:rPr>
              <w:t>Microprojet</w:t>
            </w:r>
            <w:r w:rsidRPr="00990F6C">
              <w:rPr>
                <w:rFonts w:ascii="Arial" w:hAnsi="Arial"/>
                <w:sz w:val="20"/>
                <w:szCs w:val="20"/>
                <w:lang w:val="fr-FR"/>
              </w:rPr>
              <w:t xml:space="preserve"> prise conformément à l'article 6 de la présente Convention, et sous réserve de l'approbation préalable de l'AG, peuvent résilier immédiatement la présente Convention s'agissant du PP défaillant par avis écrit.  Le PP défaillant restera lié à toute violation précédente de la présente Convention et continuera d'être lié par les articles 8, 10, 12, 13, 18.5 et 19 de la présente Convention.</w:t>
            </w:r>
          </w:p>
          <w:p w14:paraId="5C3A5209" w14:textId="24722919" w:rsidR="00085C0E" w:rsidRPr="002852D0" w:rsidRDefault="00085C0E" w:rsidP="002852D0">
            <w:pPr>
              <w:keepNext/>
              <w:keepLines/>
              <w:suppressAutoHyphens/>
              <w:spacing w:before="100" w:beforeAutospacing="1" w:after="100" w:afterAutospacing="1"/>
              <w:jc w:val="both"/>
              <w:rPr>
                <w:rFonts w:ascii="Arial" w:hAnsi="Arial" w:cs="Arial"/>
              </w:rPr>
            </w:pPr>
            <w:r w:rsidRPr="00085C0E">
              <w:rPr>
                <w:rFonts w:ascii="Arial" w:hAnsi="Arial" w:cs="Arial"/>
              </w:rPr>
              <w:t>7.2</w:t>
            </w:r>
            <w:r w:rsidRPr="00085C0E">
              <w:rPr>
                <w:rFonts w:ascii="Arial" w:hAnsi="Arial" w:cs="Arial"/>
              </w:rPr>
              <w:tab/>
            </w:r>
            <w:r>
              <w:rPr>
                <w:rFonts w:ascii="Arial" w:hAnsi="Arial"/>
              </w:rPr>
              <w:t>Si à l’égard du CdF ou d’un PP :</w:t>
            </w:r>
          </w:p>
          <w:p w14:paraId="1798A022" w14:textId="2BACC7F3" w:rsidR="00085C0E" w:rsidRDefault="00085C0E" w:rsidP="00085C0E">
            <w:pPr>
              <w:spacing w:after="40"/>
              <w:ind w:left="993" w:hanging="567"/>
              <w:jc w:val="both"/>
              <w:rPr>
                <w:rFonts w:ascii="Arial" w:hAnsi="Arial" w:cs="Arial"/>
              </w:rPr>
            </w:pPr>
            <w:r w:rsidRPr="00BD521C">
              <w:rPr>
                <w:rFonts w:ascii="Arial" w:hAnsi="Arial" w:cs="Arial"/>
              </w:rPr>
              <w:t>(a)</w:t>
            </w:r>
            <w:r w:rsidRPr="00BD521C">
              <w:rPr>
                <w:rFonts w:ascii="Arial" w:hAnsi="Arial" w:cs="Arial"/>
              </w:rPr>
              <w:tab/>
              <w:t xml:space="preserve">une proposition est faite pour un </w:t>
            </w:r>
            <w:r w:rsidR="002138BE">
              <w:rPr>
                <w:rFonts w:ascii="Arial" w:hAnsi="Arial" w:cs="Arial"/>
              </w:rPr>
              <w:t>accord à l’amiable</w:t>
            </w:r>
            <w:r w:rsidRPr="00BD521C">
              <w:rPr>
                <w:rFonts w:ascii="Arial" w:hAnsi="Arial" w:cs="Arial"/>
              </w:rPr>
              <w:t xml:space="preserve"> </w:t>
            </w:r>
            <w:r w:rsidRPr="009C4BDF">
              <w:rPr>
                <w:rFonts w:ascii="Arial" w:hAnsi="Arial" w:cs="Arial"/>
              </w:rPr>
              <w:t>conformément</w:t>
            </w:r>
            <w:r w:rsidRPr="00BD521C">
              <w:rPr>
                <w:rFonts w:ascii="Arial" w:hAnsi="Arial" w:cs="Arial"/>
              </w:rPr>
              <w:t xml:space="preserve"> </w:t>
            </w:r>
            <w:r w:rsidRPr="009C4BDF">
              <w:rPr>
                <w:rFonts w:ascii="Arial" w:hAnsi="Arial" w:cs="Arial"/>
              </w:rPr>
              <w:t>à</w:t>
            </w:r>
            <w:r w:rsidRPr="00BD521C">
              <w:rPr>
                <w:rFonts w:ascii="Arial" w:hAnsi="Arial" w:cs="Arial"/>
              </w:rPr>
              <w:t xml:space="preserve"> la 1ere Partie de </w:t>
            </w:r>
            <w:r w:rsidRPr="00DD5B8D">
              <w:rPr>
                <w:rFonts w:ascii="Arial" w:hAnsi="Arial" w:cs="Arial"/>
              </w:rPr>
              <w:t>l’</w:t>
            </w:r>
            <w:r w:rsidRPr="00BD521C">
              <w:rPr>
                <w:rFonts w:ascii="Arial" w:hAnsi="Arial" w:cs="Arial"/>
              </w:rPr>
              <w:t>Insolvency Act 1986</w:t>
            </w:r>
            <w:r w:rsidRPr="00DD5B8D">
              <w:rPr>
                <w:rFonts w:ascii="Arial" w:hAnsi="Arial" w:cs="Arial"/>
              </w:rPr>
              <w:t xml:space="preserve"> </w:t>
            </w:r>
            <w:r>
              <w:rPr>
                <w:rFonts w:ascii="Arial" w:hAnsi="Arial" w:cs="Arial"/>
              </w:rPr>
              <w:t>(</w:t>
            </w:r>
            <w:r w:rsidRPr="00611388">
              <w:rPr>
                <w:rFonts w:ascii="Arial" w:hAnsi="Arial" w:cs="Arial"/>
              </w:rPr>
              <w:t>Loi de 1986 sur l'insolvabilité</w:t>
            </w:r>
            <w:r>
              <w:rPr>
                <w:rFonts w:ascii="Arial" w:hAnsi="Arial" w:cs="Arial"/>
              </w:rPr>
              <w:t xml:space="preserve">) </w:t>
            </w:r>
            <w:r w:rsidRPr="00BD521C">
              <w:rPr>
                <w:rFonts w:ascii="Arial" w:hAnsi="Arial" w:cs="Arial"/>
              </w:rPr>
              <w:t>ou tout</w:t>
            </w:r>
            <w:r>
              <w:rPr>
                <w:rFonts w:ascii="Arial" w:hAnsi="Arial" w:cs="Arial"/>
              </w:rPr>
              <w:t>e</w:t>
            </w:r>
            <w:r w:rsidRPr="00BD521C">
              <w:rPr>
                <w:rFonts w:ascii="Arial" w:hAnsi="Arial" w:cs="Arial"/>
              </w:rPr>
              <w:t xml:space="preserve"> autre </w:t>
            </w:r>
            <w:r>
              <w:rPr>
                <w:rFonts w:ascii="Arial" w:hAnsi="Arial" w:cs="Arial"/>
              </w:rPr>
              <w:t xml:space="preserve">procédure de redressement judiciaire ou </w:t>
            </w:r>
            <w:r w:rsidR="002138BE">
              <w:rPr>
                <w:rFonts w:ascii="Arial" w:hAnsi="Arial" w:cs="Arial"/>
              </w:rPr>
              <w:t>accord</w:t>
            </w:r>
            <w:r w:rsidRPr="00BD521C">
              <w:rPr>
                <w:rFonts w:ascii="Arial" w:hAnsi="Arial" w:cs="Arial"/>
              </w:rPr>
              <w:t xml:space="preserve"> avec,</w:t>
            </w:r>
            <w:r>
              <w:rPr>
                <w:rFonts w:ascii="Arial" w:hAnsi="Arial" w:cs="Arial"/>
              </w:rPr>
              <w:t xml:space="preserve"> ou cession au profit de, ses créanciers ;</w:t>
            </w:r>
            <w:r w:rsidRPr="00BD521C">
              <w:rPr>
                <w:rFonts w:ascii="Arial" w:hAnsi="Arial" w:cs="Arial"/>
              </w:rPr>
              <w:t xml:space="preserve"> </w:t>
            </w:r>
            <w:r>
              <w:rPr>
                <w:rFonts w:ascii="Arial" w:hAnsi="Arial" w:cs="Arial"/>
              </w:rPr>
              <w:t>ou</w:t>
            </w:r>
          </w:p>
          <w:p w14:paraId="5543E5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(b)</w:t>
            </w:r>
            <w:r w:rsidRPr="00BD521C">
              <w:rPr>
                <w:rFonts w:ascii="Arial" w:hAnsi="Arial" w:cs="Arial"/>
              </w:rPr>
              <w:tab/>
              <w:t>une assemblée générale des actionnaires est convoquée aux fins de l’examen d’une liquidation ou la décision d’une liquidation a déjà eu lieu (autre que comme partie, et exclusivement dans le but, d’une restructuration de bonne foi ou d’une fusion) ; ou</w:t>
            </w:r>
          </w:p>
          <w:p w14:paraId="28D7DF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(c)</w:t>
            </w:r>
            <w:r w:rsidRPr="00BD521C">
              <w:rPr>
                <w:rFonts w:ascii="Arial" w:hAnsi="Arial" w:cs="Arial"/>
              </w:rPr>
              <w:tab/>
              <w:t xml:space="preserve">un </w:t>
            </w:r>
            <w:r w:rsidRPr="00DD5B8D">
              <w:rPr>
                <w:rFonts w:ascii="Arial" w:hAnsi="Arial" w:cs="Arial"/>
              </w:rPr>
              <w:t>séquestre</w:t>
            </w:r>
            <w:r w:rsidRPr="00BD521C">
              <w:rPr>
                <w:rFonts w:ascii="Arial" w:hAnsi="Arial" w:cs="Arial"/>
              </w:rPr>
              <w:t xml:space="preserve">, un </w:t>
            </w:r>
            <w:r w:rsidRPr="00DD5B8D">
              <w:rPr>
                <w:rFonts w:ascii="Arial" w:hAnsi="Arial" w:cs="Arial"/>
              </w:rPr>
              <w:t>administrateur</w:t>
            </w:r>
            <w:r w:rsidRPr="00BD521C">
              <w:rPr>
                <w:rFonts w:ascii="Arial" w:hAnsi="Arial" w:cs="Arial"/>
              </w:rPr>
              <w:t xml:space="preserve"> judiciaire ou </w:t>
            </w:r>
            <w:r w:rsidRPr="00DD5B8D">
              <w:rPr>
                <w:rFonts w:ascii="Arial" w:hAnsi="Arial" w:cs="Arial"/>
              </w:rPr>
              <w:t>équivalent</w:t>
            </w:r>
            <w:r>
              <w:t xml:space="preserve"> </w:t>
            </w:r>
            <w:r w:rsidRPr="00BD521C">
              <w:rPr>
                <w:rFonts w:ascii="Arial" w:hAnsi="Arial" w:cs="Arial"/>
              </w:rPr>
              <w:t xml:space="preserve">est nommé sur l'ensemble ou </w:t>
            </w:r>
            <w:r>
              <w:rPr>
                <w:rFonts w:ascii="Arial" w:hAnsi="Arial" w:cs="Arial"/>
              </w:rPr>
              <w:t>quelque</w:t>
            </w:r>
            <w:r w:rsidRPr="00BD521C">
              <w:rPr>
                <w:rFonts w:ascii="Arial" w:hAnsi="Arial" w:cs="Arial"/>
              </w:rPr>
              <w:t xml:space="preserve"> part</w:t>
            </w:r>
            <w:r w:rsidRPr="00DD5B8D">
              <w:rPr>
                <w:rFonts w:ascii="Arial" w:hAnsi="Arial" w:cs="Arial"/>
              </w:rPr>
              <w:t xml:space="preserve">ie de ses activités ou </w:t>
            </w:r>
            <w:r>
              <w:rPr>
                <w:rFonts w:ascii="Arial" w:hAnsi="Arial" w:cs="Arial"/>
              </w:rPr>
              <w:t xml:space="preserve"> de ses </w:t>
            </w:r>
            <w:r w:rsidRPr="00BD521C">
              <w:rPr>
                <w:rFonts w:ascii="Arial" w:hAnsi="Arial" w:cs="Arial"/>
              </w:rPr>
              <w:t xml:space="preserve">actifs; ou </w:t>
            </w:r>
          </w:p>
          <w:p w14:paraId="7CB58CF6" w14:textId="77777777" w:rsidR="00085C0E" w:rsidRDefault="00085C0E" w:rsidP="00085C0E">
            <w:pPr>
              <w:spacing w:after="40"/>
              <w:ind w:left="993" w:hanging="567"/>
              <w:jc w:val="both"/>
              <w:rPr>
                <w:rFonts w:ascii="Arial" w:hAnsi="Arial" w:cs="Arial"/>
              </w:rPr>
            </w:pPr>
            <w:r w:rsidRPr="00BD521C">
              <w:rPr>
                <w:rFonts w:ascii="Arial" w:hAnsi="Arial" w:cs="Arial"/>
              </w:rPr>
              <w:t>(d)</w:t>
            </w:r>
            <w:r w:rsidRPr="00BD521C">
              <w:rPr>
                <w:rFonts w:ascii="Arial" w:hAnsi="Arial" w:cs="Arial"/>
              </w:rPr>
              <w:tab/>
              <w:t xml:space="preserve">une demande est faite soit pour la nomination d'un administrateur ou </w:t>
            </w:r>
            <w:r>
              <w:rPr>
                <w:rFonts w:ascii="Arial" w:hAnsi="Arial" w:cs="Arial"/>
              </w:rPr>
              <w:t>pour  une décision administrative</w:t>
            </w:r>
            <w:r w:rsidRPr="00BD521C">
              <w:rPr>
                <w:rFonts w:ascii="Arial" w:hAnsi="Arial" w:cs="Arial"/>
              </w:rPr>
              <w:t xml:space="preserve">, un administrateur est nommé, ou un avis d'intention de nommer un administrateur est donné; </w:t>
            </w:r>
            <w:r>
              <w:rPr>
                <w:rFonts w:ascii="Arial" w:hAnsi="Arial" w:cs="Arial"/>
              </w:rPr>
              <w:t>ou</w:t>
            </w:r>
          </w:p>
          <w:p w14:paraId="5BEDB6B9" w14:textId="77777777" w:rsidR="00085C0E" w:rsidRPr="00BD521C" w:rsidRDefault="00085C0E" w:rsidP="00085C0E">
            <w:pPr>
              <w:spacing w:after="40"/>
              <w:ind w:left="993" w:hanging="567"/>
              <w:jc w:val="both"/>
              <w:rPr>
                <w:rFonts w:ascii="Arial" w:hAnsi="Arial" w:cs="Arial"/>
              </w:rPr>
            </w:pPr>
            <w:r w:rsidRPr="00BD521C">
              <w:rPr>
                <w:rFonts w:ascii="Arial" w:hAnsi="Arial" w:cs="Arial"/>
              </w:rPr>
              <w:t>(e)</w:t>
            </w:r>
            <w:r w:rsidRPr="00BD521C">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BD521C">
              <w:rPr>
                <w:rFonts w:ascii="Arial" w:hAnsi="Arial" w:cs="Arial"/>
              </w:rPr>
              <w:t xml:space="preserve"> </w:t>
            </w:r>
            <w:r>
              <w:rPr>
                <w:rFonts w:ascii="Arial" w:hAnsi="Arial" w:cs="Arial"/>
              </w:rPr>
              <w:t>(</w:t>
            </w:r>
            <w:r w:rsidRPr="00BD521C">
              <w:rPr>
                <w:rFonts w:ascii="Arial" w:hAnsi="Arial" w:cs="Arial"/>
              </w:rPr>
              <w:t>Loi de 1986 sur l'insolvabilité</w:t>
            </w:r>
            <w:r>
              <w:rPr>
                <w:rFonts w:ascii="Arial" w:hAnsi="Arial" w:cs="Arial"/>
              </w:rPr>
              <w:t>)</w:t>
            </w:r>
            <w:r w:rsidRPr="00BD521C">
              <w:rPr>
                <w:rFonts w:ascii="Arial" w:hAnsi="Arial" w:cs="Arial"/>
              </w:rPr>
              <w:t xml:space="preserve">; ou </w:t>
            </w:r>
          </w:p>
          <w:p w14:paraId="4987ACB3" w14:textId="77777777" w:rsidR="00085C0E" w:rsidRPr="00BD521C" w:rsidRDefault="00085C0E" w:rsidP="00085C0E">
            <w:pPr>
              <w:spacing w:after="40"/>
              <w:ind w:left="993" w:hanging="567"/>
              <w:jc w:val="both"/>
              <w:rPr>
                <w:rFonts w:ascii="Arial" w:hAnsi="Arial" w:cs="Arial"/>
              </w:rPr>
            </w:pPr>
            <w:r w:rsidRPr="00BD521C">
              <w:rPr>
                <w:rFonts w:ascii="Arial" w:hAnsi="Arial" w:cs="Arial"/>
              </w:rPr>
              <w:t>(f)</w:t>
            </w:r>
            <w:r w:rsidRPr="00BD521C">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Pr>
                <w:rFonts w:ascii="Arial" w:hAnsi="Arial"/>
              </w:rPr>
              <w:t>à</w:t>
            </w:r>
            <w:r>
              <w:rPr>
                <w:rFonts w:ascii="Arial" w:hAnsi="Arial" w:cs="Arial"/>
              </w:rPr>
              <w:t xml:space="preserve"> l’égard du CdF ou du PP </w:t>
            </w:r>
            <w:r w:rsidRPr="00BD521C">
              <w:rPr>
                <w:rFonts w:ascii="Arial" w:hAnsi="Arial" w:cs="Arial"/>
              </w:rPr>
              <w:t xml:space="preserve">dans toute juridiction </w:t>
            </w:r>
            <w:r>
              <w:rPr>
                <w:rFonts w:ascii="Arial" w:hAnsi="Arial"/>
              </w:rPr>
              <w:t>à</w:t>
            </w:r>
            <w:r w:rsidRPr="00A53616" w:rsidDel="00A53616">
              <w:rPr>
                <w:rFonts w:ascii="Arial" w:hAnsi="Arial" w:cs="Arial"/>
              </w:rPr>
              <w:t xml:space="preserve"> </w:t>
            </w:r>
            <w:r w:rsidRPr="00BD521C">
              <w:rPr>
                <w:rFonts w:ascii="Arial" w:hAnsi="Arial" w:cs="Arial"/>
              </w:rPr>
              <w:t xml:space="preserve">laquelle il est </w:t>
            </w:r>
            <w:r>
              <w:rPr>
                <w:rFonts w:ascii="Arial" w:hAnsi="Arial" w:cs="Arial"/>
              </w:rPr>
              <w:t>soumis</w:t>
            </w:r>
            <w:r w:rsidRPr="00BD521C">
              <w:rPr>
                <w:rFonts w:ascii="Arial" w:hAnsi="Arial" w:cs="Arial"/>
              </w:rPr>
              <w:t xml:space="preserve"> qui a un</w:t>
            </w:r>
            <w:r>
              <w:rPr>
                <w:rFonts w:ascii="Arial" w:hAnsi="Arial" w:cs="Arial"/>
              </w:rPr>
              <w:t xml:space="preserve"> effet</w:t>
            </w:r>
            <w:r w:rsidRPr="00BD521C">
              <w:rPr>
                <w:rFonts w:ascii="Arial" w:hAnsi="Arial" w:cs="Arial"/>
              </w:rPr>
              <w:t xml:space="preserve"> équivalent ou similaire à l'un des événements mentionnés ci-dessus;</w:t>
            </w:r>
          </w:p>
          <w:p w14:paraId="74F93287" w14:textId="77777777" w:rsidR="00085C0E" w:rsidRDefault="00085C0E" w:rsidP="00085C0E">
            <w:pPr>
              <w:spacing w:after="40"/>
              <w:ind w:left="993" w:hanging="567"/>
              <w:jc w:val="both"/>
              <w:rPr>
                <w:rFonts w:ascii="Arial" w:hAnsi="Arial" w:cs="Arial"/>
              </w:rPr>
            </w:pPr>
          </w:p>
          <w:p w14:paraId="17146DA4" w14:textId="23E016D0" w:rsidR="00085C0E" w:rsidRDefault="00085C0E" w:rsidP="00085C0E">
            <w:pPr>
              <w:spacing w:after="40"/>
              <w:ind w:left="993" w:hanging="567"/>
              <w:jc w:val="both"/>
              <w:rPr>
                <w:rFonts w:ascii="Arial" w:hAnsi="Arial" w:cs="Arial"/>
              </w:rPr>
            </w:pPr>
            <w:r>
              <w:rPr>
                <w:rFonts w:ascii="Arial" w:hAnsi="Arial" w:cs="Arial"/>
              </w:rPr>
              <w:t>a</w:t>
            </w:r>
            <w:r w:rsidRPr="00BD521C">
              <w:rPr>
                <w:rFonts w:ascii="Arial" w:hAnsi="Arial" w:cs="Arial"/>
              </w:rPr>
              <w:t>lors</w:t>
            </w:r>
            <w:r>
              <w:rPr>
                <w:rFonts w:ascii="Arial" w:hAnsi="Arial" w:cs="Arial"/>
              </w:rPr>
              <w:t> :</w:t>
            </w:r>
            <w:r w:rsidRPr="00BD521C">
              <w:rPr>
                <w:rFonts w:ascii="Arial" w:hAnsi="Arial" w:cs="Arial"/>
              </w:rPr>
              <w:t xml:space="preserve"> </w:t>
            </w:r>
          </w:p>
          <w:p w14:paraId="38C81138" w14:textId="77777777" w:rsidR="00085C0E" w:rsidRPr="00BD521C" w:rsidRDefault="00085C0E" w:rsidP="00085C0E">
            <w:pPr>
              <w:spacing w:after="40"/>
              <w:ind w:left="993" w:hanging="567"/>
              <w:jc w:val="both"/>
              <w:rPr>
                <w:rFonts w:ascii="Arial" w:hAnsi="Arial" w:cs="Arial"/>
              </w:rPr>
            </w:pPr>
          </w:p>
          <w:p w14:paraId="05BEE527" w14:textId="77777777" w:rsidR="00085C0E" w:rsidRPr="00BD521C" w:rsidRDefault="00085C0E" w:rsidP="00085C0E">
            <w:pPr>
              <w:spacing w:after="40"/>
              <w:ind w:left="993" w:hanging="567"/>
              <w:jc w:val="both"/>
              <w:rPr>
                <w:rFonts w:ascii="Arial" w:hAnsi="Arial" w:cs="Arial"/>
              </w:rPr>
            </w:pPr>
            <w:r w:rsidRPr="00BD521C">
              <w:rPr>
                <w:rFonts w:ascii="Arial" w:hAnsi="Arial" w:cs="Arial"/>
              </w:rPr>
              <w:t>(i)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ubvention qui a déjà été versé</w:t>
            </w:r>
            <w:r>
              <w:rPr>
                <w:rFonts w:ascii="Arial" w:hAnsi="Arial" w:cs="Arial"/>
              </w:rPr>
              <w:t>e</w:t>
            </w:r>
            <w:r w:rsidRPr="00BD521C">
              <w:rPr>
                <w:rFonts w:ascii="Arial" w:hAnsi="Arial" w:cs="Arial"/>
              </w:rPr>
              <w:t xml:space="preserve"> au </w:t>
            </w:r>
            <w:r>
              <w:rPr>
                <w:rFonts w:ascii="Arial" w:hAnsi="Arial" w:cs="Arial"/>
              </w:rPr>
              <w:t>CdF</w:t>
            </w:r>
            <w:r w:rsidRPr="00BD521C">
              <w:rPr>
                <w:rFonts w:ascii="Arial" w:hAnsi="Arial" w:cs="Arial"/>
              </w:rPr>
              <w:t xml:space="preserve"> ou</w:t>
            </w:r>
            <w:r>
              <w:rPr>
                <w:rFonts w:ascii="Arial" w:hAnsi="Arial" w:cs="Arial"/>
              </w:rPr>
              <w:t xml:space="preserve"> au</w:t>
            </w:r>
            <w:r w:rsidRPr="00BD521C">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BD521C">
              <w:rPr>
                <w:rFonts w:ascii="Arial" w:hAnsi="Arial" w:cs="Arial"/>
              </w:rPr>
              <w:t xml:space="preserve"> à </w:t>
            </w:r>
            <w:r>
              <w:rPr>
                <w:rFonts w:ascii="Arial" w:hAnsi="Arial" w:cs="Arial"/>
              </w:rPr>
              <w:t xml:space="preserve">l’AG </w:t>
            </w:r>
            <w:r w:rsidRPr="00BD521C">
              <w:rPr>
                <w:rFonts w:ascii="Arial" w:hAnsi="Arial" w:cs="Arial"/>
              </w:rPr>
              <w:t xml:space="preserve">comme une dette à moins que et </w:t>
            </w:r>
            <w:r>
              <w:rPr>
                <w:rFonts w:ascii="Arial" w:hAnsi="Arial" w:cs="Arial"/>
              </w:rPr>
              <w:t>sous condition que l’AG</w:t>
            </w:r>
            <w:r w:rsidRPr="00BD521C">
              <w:rPr>
                <w:rFonts w:ascii="Arial" w:hAnsi="Arial" w:cs="Arial"/>
              </w:rPr>
              <w:t xml:space="preserve"> certifie que toutes les obligations restantes dues en vertu de la présente </w:t>
            </w:r>
            <w:r>
              <w:rPr>
                <w:rFonts w:ascii="Arial" w:hAnsi="Arial" w:cs="Arial"/>
              </w:rPr>
              <w:t>Convention</w:t>
            </w:r>
            <w:r w:rsidRPr="00BD521C">
              <w:rPr>
                <w:rFonts w:ascii="Arial" w:hAnsi="Arial" w:cs="Arial"/>
              </w:rPr>
              <w:t xml:space="preserve"> à l'égard de </w:t>
            </w:r>
            <w:r>
              <w:rPr>
                <w:rFonts w:ascii="Arial" w:hAnsi="Arial" w:cs="Arial"/>
              </w:rPr>
              <w:t>la Subvention</w:t>
            </w:r>
            <w:r w:rsidRPr="00BD521C">
              <w:rPr>
                <w:rFonts w:ascii="Arial" w:hAnsi="Arial" w:cs="Arial"/>
              </w:rPr>
              <w:t xml:space="preserve"> ont été remplies;</w:t>
            </w:r>
          </w:p>
          <w:p w14:paraId="0769C1F8" w14:textId="77777777" w:rsidR="00085C0E" w:rsidRDefault="00085C0E" w:rsidP="00085C0E">
            <w:pPr>
              <w:spacing w:after="40"/>
              <w:ind w:left="993" w:hanging="567"/>
              <w:jc w:val="both"/>
              <w:rPr>
                <w:rFonts w:ascii="Arial" w:hAnsi="Arial" w:cs="Arial"/>
              </w:rPr>
            </w:pPr>
          </w:p>
          <w:p w14:paraId="3A27BA22" w14:textId="77777777" w:rsidR="00E87C3F" w:rsidRDefault="00085C0E" w:rsidP="00E87C3F">
            <w:pPr>
              <w:spacing w:after="40"/>
              <w:ind w:left="993" w:hanging="567"/>
              <w:jc w:val="both"/>
              <w:rPr>
                <w:rFonts w:ascii="Arial" w:hAnsi="Arial" w:cs="Arial"/>
              </w:rPr>
            </w:pPr>
            <w:r w:rsidRPr="00BD521C">
              <w:rPr>
                <w:rFonts w:ascii="Arial" w:hAnsi="Arial" w:cs="Arial"/>
              </w:rPr>
              <w:t>(ii)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w:t>
            </w:r>
            <w:r w:rsidRPr="00C050DA">
              <w:rPr>
                <w:rFonts w:ascii="Arial" w:hAnsi="Arial" w:cs="Arial"/>
              </w:rPr>
              <w:t xml:space="preserve">ion qui n'a pas été versée au CdF ou </w:t>
            </w:r>
            <w:r>
              <w:rPr>
                <w:rFonts w:ascii="Arial" w:hAnsi="Arial" w:cs="Arial"/>
              </w:rPr>
              <w:t xml:space="preserve">au </w:t>
            </w:r>
            <w:r w:rsidRPr="00C050DA">
              <w:rPr>
                <w:rFonts w:ascii="Arial" w:hAnsi="Arial" w:cs="Arial"/>
              </w:rPr>
              <w:t>PP concerné,</w:t>
            </w:r>
            <w:r>
              <w:rPr>
                <w:rFonts w:ascii="Arial" w:hAnsi="Arial" w:cs="Arial"/>
              </w:rPr>
              <w:t xml:space="preserve"> mais  </w:t>
            </w:r>
            <w:r w:rsidRPr="00C050DA">
              <w:rPr>
                <w:rFonts w:ascii="Arial" w:hAnsi="Arial" w:cs="Arial"/>
              </w:rPr>
              <w:t>qui</w:t>
            </w:r>
            <w:r>
              <w:rPr>
                <w:rFonts w:ascii="Arial" w:hAnsi="Arial" w:cs="Arial"/>
              </w:rPr>
              <w:t>, autrement,</w:t>
            </w:r>
            <w:r w:rsidRPr="00BD521C">
              <w:rPr>
                <w:rFonts w:ascii="Arial" w:hAnsi="Arial" w:cs="Arial"/>
              </w:rPr>
              <w:t xml:space="preserve"> serait </w:t>
            </w:r>
            <w:r>
              <w:rPr>
                <w:rFonts w:ascii="Arial" w:hAnsi="Arial" w:cs="Arial"/>
              </w:rPr>
              <w:t>due,</w:t>
            </w:r>
            <w:r w:rsidRPr="00C050DA">
              <w:rPr>
                <w:rFonts w:ascii="Arial" w:hAnsi="Arial" w:cs="Arial"/>
              </w:rPr>
              <w:t xml:space="preserve"> ne sera</w:t>
            </w:r>
            <w:r w:rsidRPr="00BD521C">
              <w:rPr>
                <w:rFonts w:ascii="Arial" w:hAnsi="Arial" w:cs="Arial"/>
              </w:rPr>
              <w:t xml:space="preserve"> plus </w:t>
            </w:r>
            <w:r>
              <w:rPr>
                <w:rFonts w:ascii="Arial" w:hAnsi="Arial" w:cs="Arial"/>
              </w:rPr>
              <w:t xml:space="preserve">due </w:t>
            </w:r>
            <w:r w:rsidRPr="00BD521C">
              <w:rPr>
                <w:rFonts w:ascii="Arial" w:hAnsi="Arial" w:cs="Arial"/>
              </w:rPr>
              <w:t xml:space="preserve">à moins que et </w:t>
            </w:r>
            <w:r>
              <w:rPr>
                <w:rFonts w:ascii="Arial" w:hAnsi="Arial" w:cs="Arial"/>
              </w:rPr>
              <w:t>sous condition que l’AG</w:t>
            </w:r>
            <w:r w:rsidRPr="00BD521C">
              <w:rPr>
                <w:rFonts w:ascii="Arial" w:hAnsi="Arial" w:cs="Arial"/>
              </w:rPr>
              <w:t xml:space="preserve"> certifie que des dispositions ont été prises pour assurer</w:t>
            </w:r>
            <w:r>
              <w:rPr>
                <w:rFonts w:ascii="Arial" w:hAnsi="Arial" w:cs="Arial"/>
              </w:rPr>
              <w:t xml:space="preserve"> une solution raisonnable et </w:t>
            </w:r>
            <w:r w:rsidRPr="00BD521C">
              <w:rPr>
                <w:rFonts w:ascii="Arial" w:hAnsi="Arial" w:cs="Arial"/>
              </w:rPr>
              <w:t xml:space="preserve"> la conformité avec le reste </w:t>
            </w:r>
            <w:r>
              <w:rPr>
                <w:rFonts w:ascii="Arial" w:hAnsi="Arial" w:cs="Arial"/>
              </w:rPr>
              <w:t>des</w:t>
            </w:r>
            <w:r w:rsidRPr="00BD521C">
              <w:rPr>
                <w:rFonts w:ascii="Arial" w:hAnsi="Arial" w:cs="Arial"/>
              </w:rPr>
              <w:t xml:space="preserve"> obligations de la </w:t>
            </w:r>
            <w:r>
              <w:rPr>
                <w:rFonts w:ascii="Arial" w:hAnsi="Arial" w:cs="Arial"/>
              </w:rPr>
              <w:t xml:space="preserve">présente Convention </w:t>
            </w:r>
            <w:r w:rsidRPr="00BD521C">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BD521C">
              <w:rPr>
                <w:rFonts w:ascii="Arial" w:hAnsi="Arial" w:cs="Arial"/>
              </w:rPr>
              <w:t>ubvention affectée.</w:t>
            </w:r>
          </w:p>
          <w:p w14:paraId="5F445DA2" w14:textId="77777777" w:rsidR="00E87C3F" w:rsidRDefault="00E87C3F" w:rsidP="00E87C3F">
            <w:pPr>
              <w:spacing w:after="40"/>
              <w:ind w:left="993" w:hanging="567"/>
              <w:jc w:val="both"/>
              <w:rPr>
                <w:rFonts w:ascii="Arial" w:hAnsi="Arial" w:cs="Arial"/>
              </w:rPr>
            </w:pPr>
          </w:p>
          <w:p w14:paraId="23D75412" w14:textId="4900BFFB" w:rsidR="00E87C3F" w:rsidRDefault="00E87C3F" w:rsidP="00E87C3F">
            <w:pPr>
              <w:spacing w:after="40"/>
              <w:jc w:val="both"/>
              <w:rPr>
                <w:rFonts w:ascii="Arial" w:hAnsi="Arial" w:cs="Arial"/>
                <w:b/>
                <w:i/>
              </w:rPr>
            </w:pPr>
            <w:r w:rsidRPr="00E87C3F">
              <w:rPr>
                <w:rFonts w:ascii="Arial" w:hAnsi="Arial" w:cs="Arial"/>
                <w:b/>
                <w:i/>
              </w:rPr>
              <w:t xml:space="preserve">[L’article 7.2 s’applique uniquement pour les partenaires </w:t>
            </w:r>
            <w:r w:rsidR="00A3319C">
              <w:rPr>
                <w:rFonts w:ascii="Arial" w:hAnsi="Arial" w:cs="Arial"/>
                <w:b/>
                <w:i/>
              </w:rPr>
              <w:t>britanniques</w:t>
            </w:r>
            <w:r w:rsidRPr="00E87C3F">
              <w:rPr>
                <w:rFonts w:ascii="Arial" w:hAnsi="Arial" w:cs="Arial"/>
                <w:b/>
                <w:i/>
              </w:rPr>
              <w:t>].</w:t>
            </w:r>
          </w:p>
          <w:p w14:paraId="2AC4A339" w14:textId="77777777" w:rsidR="00E87C3F" w:rsidRDefault="00E87C3F" w:rsidP="00E87C3F">
            <w:pPr>
              <w:spacing w:after="40"/>
              <w:jc w:val="both"/>
              <w:rPr>
                <w:rFonts w:ascii="Arial" w:hAnsi="Arial" w:cs="Arial"/>
                <w:b/>
                <w:i/>
              </w:rPr>
            </w:pPr>
          </w:p>
          <w:p w14:paraId="78C4965E" w14:textId="77777777" w:rsidR="00E87C3F" w:rsidRPr="00E87C3F" w:rsidRDefault="00E87C3F" w:rsidP="00E87C3F">
            <w:pPr>
              <w:keepNext/>
              <w:keepLines/>
              <w:suppressAutoHyphens/>
              <w:spacing w:before="100" w:beforeAutospacing="1" w:after="100" w:afterAutospacing="1"/>
              <w:ind w:left="459" w:hanging="425"/>
              <w:jc w:val="both"/>
              <w:rPr>
                <w:rFonts w:ascii="Arial" w:hAnsi="Arial" w:cs="Arial"/>
              </w:rPr>
            </w:pPr>
            <w:r w:rsidRPr="00E87C3F">
              <w:rPr>
                <w:rFonts w:ascii="Arial" w:hAnsi="Arial" w:cs="Arial"/>
              </w:rPr>
              <w:t>7.3</w:t>
            </w:r>
            <w:r w:rsidRPr="00E87C3F">
              <w:rPr>
                <w:rFonts w:ascii="Arial" w:hAnsi="Arial" w:cs="Arial"/>
              </w:rPr>
              <w:tab/>
              <w:t>L'obligation du CdF en vertu de l'article 7.2 (i) ci-dessus en ce qui concerne le recouvrement des sommes de tout PP autre que le CdF est limitée à l'obligation d'utiliser tous les moyens raisonnables de la satisfaire.</w:t>
            </w:r>
          </w:p>
          <w:p w14:paraId="07658949"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D5057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6E3DEE4F"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8EC4974"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7BCAD1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2ED85225"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3BD434AD"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6F5A584" w14:textId="77777777" w:rsidR="0070081F" w:rsidRPr="00085C0E" w:rsidRDefault="0070081F" w:rsidP="00C1578E">
            <w:pPr>
              <w:keepNext/>
              <w:keepLines/>
              <w:tabs>
                <w:tab w:val="left" w:pos="709"/>
              </w:tabs>
              <w:suppressAutoHyphens/>
              <w:spacing w:before="100" w:beforeAutospacing="1" w:after="100" w:afterAutospacing="1"/>
              <w:contextualSpacing/>
              <w:jc w:val="both"/>
              <w:rPr>
                <w:rFonts w:ascii="Arial" w:hAnsi="Arial"/>
                <w:b/>
              </w:rPr>
            </w:pPr>
          </w:p>
        </w:tc>
      </w:tr>
      <w:tr w:rsidR="0070081F" w:rsidRPr="000E72D8" w14:paraId="083E5C3D" w14:textId="77777777" w:rsidTr="002866D2">
        <w:trPr>
          <w:gridAfter w:val="1"/>
          <w:wAfter w:w="58" w:type="dxa"/>
        </w:trPr>
        <w:tc>
          <w:tcPr>
            <w:tcW w:w="7366" w:type="dxa"/>
          </w:tcPr>
          <w:p w14:paraId="0C10F69C"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15" w:name="_Toc427833921"/>
            <w:r w:rsidRPr="00A630F4">
              <w:rPr>
                <w:rFonts w:ascii="Arial" w:hAnsi="Arial" w:cs="Arial"/>
                <w:b/>
                <w:color w:val="auto"/>
                <w:sz w:val="20"/>
                <w:szCs w:val="22"/>
                <w:lang w:val="en-GB"/>
              </w:rPr>
              <w:t>Article 8: Non-fulfilment of obligations and disputes</w:t>
            </w:r>
            <w:bookmarkEnd w:id="15"/>
            <w:r w:rsidRPr="00A630F4">
              <w:rPr>
                <w:rFonts w:ascii="Arial" w:hAnsi="Arial" w:cs="Arial"/>
                <w:b/>
                <w:color w:val="auto"/>
                <w:sz w:val="20"/>
                <w:szCs w:val="22"/>
                <w:lang w:val="en-GB"/>
              </w:rPr>
              <w:t xml:space="preserve"> </w:t>
            </w:r>
          </w:p>
          <w:p w14:paraId="01D1730D"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lang w:val="en-GB"/>
              </w:rPr>
            </w:pPr>
          </w:p>
          <w:p w14:paraId="5B376BEC"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The LP agrees to compensate the other PPs for any actual losses incurred by them to the extent that those losses arise directly from the LP’s negligence and / or default in performing its duties set out in article 4 of this Agreement.</w:t>
            </w:r>
          </w:p>
          <w:p w14:paraId="7834316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lang w:val="en-GB"/>
              </w:rPr>
            </w:pPr>
          </w:p>
          <w:p w14:paraId="0557FFC8"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Each PP agrees to compensate the LP and the other PPs for any actual losses incurred by them to the extent that those losses arise directly from the former PP’s negligence or default in performing its duties as set out in article 5 of this Agreement.</w:t>
            </w:r>
          </w:p>
          <w:p w14:paraId="1BFC5A8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3B29895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4387A7F3"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Should one of the PPs be in default, the LP will serve notice on the respective Partner to comply within a maximum of 60 calendar days in accordance with article 7 of this Agreement. The LP will make every effort to contact the PPs in order to solve the difficulties including seeking the assistance of the JS / the MA of the Programme.</w:t>
            </w:r>
          </w:p>
          <w:p w14:paraId="4642F616"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11E7778C"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Where this Agreement is terminated in respect of a PP in accordance with article 7 of this Agreement, the PP concerned will be liable to repay the LP any part of the Grant the LP is obliged in repay the MA in accordance with the Grant Offer Letter.</w:t>
            </w:r>
          </w:p>
          <w:p w14:paraId="77E1E942"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0BE7A0B"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65CD596" w14:textId="41630525" w:rsidR="000E72D8"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In case of non-fulfilment of a PP’s obligation having financial consequences for the funding of the </w:t>
            </w:r>
            <w:r w:rsidR="00AB5B96">
              <w:rPr>
                <w:color w:val="auto"/>
                <w:sz w:val="20"/>
                <w:szCs w:val="22"/>
                <w:lang w:val="en-GB"/>
              </w:rPr>
              <w:t>Micro Project</w:t>
            </w:r>
            <w:r w:rsidRPr="00A630F4">
              <w:rPr>
                <w:color w:val="auto"/>
                <w:sz w:val="20"/>
                <w:szCs w:val="22"/>
                <w:lang w:val="en-GB"/>
              </w:rPr>
              <w:t xml:space="preserve"> as a whole, the LP may demand compensation to cover the sum involved.</w:t>
            </w:r>
          </w:p>
          <w:p w14:paraId="027A89F4" w14:textId="77777777" w:rsidR="00A630F4" w:rsidRPr="00A630F4" w:rsidRDefault="00A630F4" w:rsidP="00A630F4">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20AFA6E"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 In case of any disputes, even if regarded as such by only one of the PPs, which may arise owing to a further Agreement or an actual action which is wholly or partly subject to the present Agreement, the PPs will first work towards an amicable settlement. </w:t>
            </w:r>
          </w:p>
          <w:p w14:paraId="6A362EEB" w14:textId="77777777" w:rsidR="000E72D8" w:rsidRPr="00A630F4" w:rsidRDefault="000E72D8" w:rsidP="005A7DE1">
            <w:pPr>
              <w:pStyle w:val="ListParagraph"/>
              <w:keepNext/>
              <w:keepLines/>
              <w:suppressAutoHyphens/>
              <w:spacing w:before="100" w:beforeAutospacing="1" w:after="100" w:afterAutospacing="1" w:line="240" w:lineRule="auto"/>
              <w:rPr>
                <w:rFonts w:ascii="Arial" w:hAnsi="Arial" w:cs="Arial"/>
                <w:sz w:val="20"/>
              </w:rPr>
            </w:pPr>
          </w:p>
          <w:p w14:paraId="3BB2DFDD" w14:textId="7130436B" w:rsidR="000E72D8" w:rsidRPr="00653C91"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lang w:val="en-GB"/>
              </w:rPr>
            </w:pPr>
            <w:r w:rsidRPr="00A630F4">
              <w:rPr>
                <w:color w:val="auto"/>
                <w:sz w:val="20"/>
                <w:szCs w:val="22"/>
                <w:lang w:val="en-GB"/>
              </w:rPr>
              <w:t xml:space="preserve">In case the PPs do not reach an amicable settlement, the settlement will be adjudicated by the competent court in the district in which the LP has its registered office. </w:t>
            </w:r>
            <w:r w:rsidRPr="00E87C3F">
              <w:rPr>
                <w:color w:val="auto"/>
                <w:sz w:val="20"/>
                <w:szCs w:val="22"/>
                <w:lang w:val="en-GB"/>
              </w:rPr>
              <w:t xml:space="preserve">The LP’s registered office is located </w:t>
            </w:r>
            <w:r w:rsidRPr="00653C91">
              <w:rPr>
                <w:color w:val="auto"/>
                <w:sz w:val="20"/>
                <w:lang w:val="en-GB"/>
              </w:rPr>
              <w:t xml:space="preserve">in </w:t>
            </w:r>
            <w:sdt>
              <w:sdtPr>
                <w:rPr>
                  <w:sz w:val="20"/>
                  <w:highlight w:val="yellow"/>
                  <w:lang w:val="en-GB"/>
                </w:rPr>
                <w:id w:val="1014580393"/>
                <w:placeholder>
                  <w:docPart w:val="DefaultPlaceholder_1081868574"/>
                </w:placeholder>
                <w:text/>
              </w:sdtPr>
              <w:sdtEndPr/>
              <w:sdtContent>
                <w:r w:rsidR="00040BBB">
                  <w:rPr>
                    <w:sz w:val="20"/>
                    <w:highlight w:val="yellow"/>
                    <w:lang w:val="en-GB"/>
                  </w:rPr>
                  <w:t>[address].</w:t>
                </w:r>
              </w:sdtContent>
            </w:sdt>
          </w:p>
          <w:p w14:paraId="5842E9BD" w14:textId="77777777" w:rsidR="000E72D8" w:rsidRPr="00653C91"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22E2625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61E4742E" w14:textId="650AFCD9" w:rsidR="00304E74" w:rsidRPr="00376D38" w:rsidRDefault="00304E74" w:rsidP="00376D38">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376D38">
              <w:rPr>
                <w:color w:val="auto"/>
                <w:sz w:val="20"/>
                <w:szCs w:val="22"/>
                <w:lang w:val="en-GB"/>
              </w:rPr>
              <w:t xml:space="preserve">In application of the Programme procedure relating to the management of </w:t>
            </w:r>
            <w:r w:rsidR="00AB5B96">
              <w:rPr>
                <w:color w:val="auto"/>
                <w:sz w:val="20"/>
                <w:szCs w:val="22"/>
                <w:lang w:val="en-GB"/>
              </w:rPr>
              <w:t>Micro Project</w:t>
            </w:r>
            <w:r w:rsidRPr="00376D38">
              <w:rPr>
                <w:color w:val="auto"/>
                <w:sz w:val="20"/>
                <w:szCs w:val="22"/>
                <w:lang w:val="en-GB"/>
              </w:rPr>
              <w:t xml:space="preserve"> deviations (available in the Programme Manua</w:t>
            </w:r>
            <w:r w:rsidRPr="00552C89">
              <w:rPr>
                <w:color w:val="auto"/>
                <w:sz w:val="20"/>
                <w:szCs w:val="22"/>
                <w:lang w:val="en-GB"/>
              </w:rPr>
              <w:t xml:space="preserve">l), if one or more expected deliverables, outputs, results or indicators as set out in the Application Form are not successfully reached, the Monitoring Committee may ask the Managing Authority to put in place corrective measures to ensure </w:t>
            </w:r>
            <w:r w:rsidR="00AB5B96">
              <w:rPr>
                <w:color w:val="auto"/>
                <w:sz w:val="20"/>
                <w:szCs w:val="22"/>
                <w:lang w:val="en-GB"/>
              </w:rPr>
              <w:t>Micro Project</w:t>
            </w:r>
            <w:r w:rsidRPr="00552C89">
              <w:rPr>
                <w:color w:val="auto"/>
                <w:sz w:val="20"/>
                <w:szCs w:val="22"/>
                <w:lang w:val="en-GB"/>
              </w:rPr>
              <w:t xml:space="preserve"> performance and to minimise the impact of any such failure at Programme level.</w:t>
            </w:r>
          </w:p>
          <w:p w14:paraId="144A0638"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76DD4F55"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23396A8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b/>
                <w:i/>
                <w:color w:val="auto"/>
                <w:sz w:val="20"/>
                <w:szCs w:val="22"/>
                <w:lang w:val="en-GB"/>
              </w:rPr>
            </w:pPr>
            <w:r w:rsidRPr="00A630F4">
              <w:rPr>
                <w:b/>
                <w:i/>
                <w:color w:val="auto"/>
                <w:sz w:val="20"/>
                <w:szCs w:val="22"/>
                <w:lang w:val="en-GB"/>
              </w:rPr>
              <w:t>[PPs may add in the Annex 1 their own Alternative Dispute Resolution mechanisms]</w:t>
            </w:r>
          </w:p>
          <w:p w14:paraId="6CB8F0F2" w14:textId="77777777" w:rsidR="0070081F" w:rsidRPr="00A630F4"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0E005254"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16" w:name="_Toc430087230"/>
            <w:r w:rsidRPr="00A630F4">
              <w:rPr>
                <w:rFonts w:ascii="Arial" w:hAnsi="Arial"/>
                <w:b/>
                <w:color w:val="auto"/>
                <w:sz w:val="20"/>
              </w:rPr>
              <w:t>Article 8: Non satisfaction des obligations et litiges</w:t>
            </w:r>
            <w:bookmarkEnd w:id="16"/>
            <w:r w:rsidRPr="00A630F4">
              <w:rPr>
                <w:rFonts w:ascii="Arial" w:hAnsi="Arial"/>
                <w:b/>
                <w:color w:val="auto"/>
                <w:sz w:val="20"/>
              </w:rPr>
              <w:t xml:space="preserve"> </w:t>
            </w:r>
          </w:p>
          <w:p w14:paraId="3D630EE6"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rPr>
            </w:pPr>
          </w:p>
          <w:p w14:paraId="1C3F51BE"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Le CdF accepte d'indemniser les autres PP pour toutes leurs pertes réelles encourues dans la mesure où ces pertes découlent directement de la négligence du CdF / ou du défaut d'exécution de ses obligations énoncées par l'article 4 de la présente Convention.</w:t>
            </w:r>
          </w:p>
          <w:p w14:paraId="442FA4B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rPr>
            </w:pPr>
          </w:p>
          <w:p w14:paraId="72CFC1C5"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Chaque PP accepte d'indemniser le CdF et les autres PP pour toutes pertes réelles encourues par ceux-ci dans la mesure où ces pertes découlent directement de la négligence du présent PP ou du défaut d'exécution de ses obligations telles qu'énoncées par l'article 5 de la présente Convention.</w:t>
            </w:r>
          </w:p>
          <w:p w14:paraId="27499DF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rPr>
            </w:pPr>
          </w:p>
          <w:p w14:paraId="4E3E3997"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l'un des PP est défaillant, le CdF signifiera au Partenaire concerné son obligation de respect de l'article 7 de la présente Convention dans un délai maximum de 60 jours calendaires. Le CdF fera tout effort pour contacter les PP afin de résoudre les difficultés, y compris solliciter l'assistance du SC / de l'AG du Programme.</w:t>
            </w:r>
          </w:p>
          <w:p w14:paraId="4434316B"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rPr>
            </w:pPr>
          </w:p>
          <w:p w14:paraId="2158AE5D" w14:textId="77777777" w:rsidR="000E72D8" w:rsidRPr="00A630F4" w:rsidRDefault="000E72D8" w:rsidP="005A7DE1">
            <w:pPr>
              <w:pStyle w:val="Normal1"/>
              <w:keepNext/>
              <w:keepLines/>
              <w:numPr>
                <w:ilvl w:val="1"/>
                <w:numId w:val="20"/>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la présente Convention est résiliée par un PP conformément à l'article 7 de la présente Convention, le PP concerné sera tenu de rembourser au CdF tout ou partie de la Subvention perçue, que le CdF sera à son tour obligé de rembourser à l'AG conformément à la Convention FEDER.</w:t>
            </w:r>
          </w:p>
          <w:p w14:paraId="6225ED1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066EBD" w14:textId="719307AA" w:rsidR="000E72D8" w:rsidRPr="00A630F4" w:rsidRDefault="000E72D8" w:rsidP="005A7DE1">
            <w:pPr>
              <w:pStyle w:val="Normal1"/>
              <w:keepNext/>
              <w:keepLines/>
              <w:numPr>
                <w:ilvl w:val="1"/>
                <w:numId w:val="22"/>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En cas de non satisfaction de l'obligation d'un PP ayant des conséquences financières pour le financement du </w:t>
            </w:r>
            <w:r w:rsidR="00AB5B96">
              <w:rPr>
                <w:color w:val="auto"/>
                <w:sz w:val="20"/>
              </w:rPr>
              <w:t>Microprojet</w:t>
            </w:r>
            <w:r w:rsidRPr="00A630F4">
              <w:rPr>
                <w:color w:val="auto"/>
                <w:sz w:val="20"/>
              </w:rPr>
              <w:t xml:space="preserve"> entier, le CdF peut demander une indemnisation pour couvrir la somme impliquée.</w:t>
            </w:r>
          </w:p>
          <w:p w14:paraId="65D33681"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72DED7A4" w14:textId="77777777" w:rsidR="00754A0B" w:rsidRPr="00A630F4" w:rsidRDefault="00754A0B"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6A03942E" w14:textId="77777777" w:rsidR="000E72D8" w:rsidRPr="00A630F4" w:rsidRDefault="000E72D8" w:rsidP="005A7DE1">
            <w:pPr>
              <w:pStyle w:val="Normal1"/>
              <w:keepNext/>
              <w:keepLines/>
              <w:numPr>
                <w:ilvl w:val="1"/>
                <w:numId w:val="23"/>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 En cas de litige, même si considéré comme tel par un seul des PP, pouvant survenir en raison d'une nouvelle Convention ou d'une mesure réelle totalement ou partiellement soumise à la présente Convention, les PP rechercheront d'abord un règlement amiable. </w:t>
            </w:r>
          </w:p>
          <w:p w14:paraId="26588E3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E5598B9"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4D0AD87"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49DCFFC" w14:textId="08068723" w:rsidR="000E72D8" w:rsidRPr="00A630F4" w:rsidRDefault="000E72D8" w:rsidP="005A7DE1">
            <w:pPr>
              <w:pStyle w:val="Normal1"/>
              <w:keepNext/>
              <w:keepLines/>
              <w:numPr>
                <w:ilvl w:val="1"/>
                <w:numId w:val="24"/>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Au cas où les PP ne parviennent pas à un règlement amiable, le règlement sera prononcé par le tribunal compétent dans la région dans laquelle le CdF a son siège. Le siège du CdF est situé </w:t>
            </w:r>
            <w:r w:rsidRPr="00653C91">
              <w:rPr>
                <w:color w:val="auto"/>
                <w:sz w:val="20"/>
              </w:rPr>
              <w:t>à</w:t>
            </w:r>
            <w:r w:rsidR="00E87C3F" w:rsidRPr="00653C91">
              <w:rPr>
                <w:color w:val="auto"/>
                <w:sz w:val="20"/>
              </w:rPr>
              <w:t xml:space="preserve"> </w:t>
            </w:r>
            <w:sdt>
              <w:sdtPr>
                <w:rPr>
                  <w:sz w:val="20"/>
                  <w:highlight w:val="yellow"/>
                </w:rPr>
                <w:id w:val="1323709779"/>
                <w:placeholder>
                  <w:docPart w:val="DefaultPlaceholder_1081868574"/>
                </w:placeholder>
                <w:text/>
              </w:sdtPr>
              <w:sdtEndPr/>
              <w:sdtContent>
                <w:r w:rsidR="00040BBB">
                  <w:rPr>
                    <w:sz w:val="20"/>
                    <w:highlight w:val="yellow"/>
                    <w:lang w:val="en-GB"/>
                  </w:rPr>
                  <w:t>[</w:t>
                </w:r>
                <w:proofErr w:type="spellStart"/>
                <w:r w:rsidR="00040BBB">
                  <w:rPr>
                    <w:sz w:val="20"/>
                    <w:highlight w:val="yellow"/>
                    <w:lang w:val="en-GB"/>
                  </w:rPr>
                  <w:t>adresse</w:t>
                </w:r>
                <w:proofErr w:type="spellEnd"/>
                <w:r w:rsidR="00040BBB">
                  <w:rPr>
                    <w:sz w:val="20"/>
                    <w:highlight w:val="yellow"/>
                    <w:lang w:val="en-GB"/>
                  </w:rPr>
                  <w:t>].</w:t>
                </w:r>
              </w:sdtContent>
            </w:sdt>
            <w:r w:rsidRPr="00A630F4">
              <w:rPr>
                <w:color w:val="auto"/>
                <w:sz w:val="20"/>
              </w:rPr>
              <w:t xml:space="preserve"> </w:t>
            </w:r>
          </w:p>
          <w:p w14:paraId="6540DC5F" w14:textId="77777777" w:rsidR="00754A0B" w:rsidRPr="00A630F4" w:rsidRDefault="00754A0B" w:rsidP="00754A0B">
            <w:pPr>
              <w:pStyle w:val="Normal1"/>
              <w:keepNext/>
              <w:keepLines/>
              <w:suppressAutoHyphens/>
              <w:spacing w:before="100" w:beforeAutospacing="1" w:after="100" w:afterAutospacing="1" w:line="240" w:lineRule="auto"/>
              <w:ind w:right="100"/>
              <w:contextualSpacing/>
              <w:jc w:val="both"/>
              <w:rPr>
                <w:color w:val="auto"/>
                <w:sz w:val="20"/>
              </w:rPr>
            </w:pPr>
          </w:p>
          <w:p w14:paraId="56D02FD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pPr>
          </w:p>
          <w:p w14:paraId="0BC92FC5" w14:textId="24812DAA" w:rsidR="00304E74" w:rsidRPr="002852D0" w:rsidRDefault="00304E74" w:rsidP="002852D0">
            <w:pPr>
              <w:pStyle w:val="Normal1"/>
              <w:keepNext/>
              <w:keepLines/>
              <w:numPr>
                <w:ilvl w:val="1"/>
                <w:numId w:val="47"/>
              </w:numPr>
              <w:suppressAutoHyphens/>
              <w:spacing w:before="100" w:beforeAutospacing="1" w:after="100" w:afterAutospacing="1" w:line="240" w:lineRule="auto"/>
              <w:ind w:right="100"/>
              <w:contextualSpacing/>
              <w:jc w:val="both"/>
              <w:rPr>
                <w:sz w:val="18"/>
              </w:rPr>
            </w:pPr>
            <w:r w:rsidRPr="002852D0">
              <w:rPr>
                <w:sz w:val="20"/>
              </w:rPr>
              <w:t xml:space="preserve">En conformité avec la procédure du Programme relative à la gestion des déviations du </w:t>
            </w:r>
            <w:r w:rsidR="00AB5B96">
              <w:rPr>
                <w:sz w:val="20"/>
              </w:rPr>
              <w:t>Microprojet</w:t>
            </w:r>
            <w:r w:rsidRPr="002852D0">
              <w:rPr>
                <w:sz w:val="20"/>
              </w:rPr>
              <w:t xml:space="preserve"> (disponible dans le Manuel du Programme), dans le cas où un ou plusieurs livrables, réalisations, résultats, ou indicateurs tels qu'ils sont définis dans le Formulaire de Candidature ne sont pas atteints, le CSP peut demander à l'AG de mettre en place des mesures correctives pour garantir la performance du </w:t>
            </w:r>
            <w:r w:rsidR="00AB5B96">
              <w:rPr>
                <w:sz w:val="20"/>
              </w:rPr>
              <w:t>Microprojet</w:t>
            </w:r>
            <w:r w:rsidRPr="002852D0">
              <w:rPr>
                <w:sz w:val="20"/>
              </w:rPr>
              <w:t xml:space="preserve"> et limiter l'impact de ces défaillances au niveau du Programme.</w:t>
            </w:r>
          </w:p>
          <w:p w14:paraId="403A3D0F" w14:textId="77777777" w:rsidR="00304E74" w:rsidRPr="00A630F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rPr>
            </w:pPr>
          </w:p>
          <w:p w14:paraId="19F0A661" w14:textId="77777777" w:rsidR="000E72D8" w:rsidRPr="00A630F4" w:rsidRDefault="000E72D8" w:rsidP="002852D0">
            <w:pPr>
              <w:pStyle w:val="Normal1"/>
              <w:keepNext/>
              <w:keepLines/>
              <w:suppressAutoHyphens/>
              <w:spacing w:before="100" w:beforeAutospacing="1" w:after="100" w:afterAutospacing="1" w:line="240" w:lineRule="auto"/>
              <w:ind w:right="100"/>
              <w:contextualSpacing/>
              <w:jc w:val="both"/>
              <w:rPr>
                <w:color w:val="auto"/>
                <w:sz w:val="20"/>
                <w:szCs w:val="22"/>
              </w:rPr>
            </w:pPr>
          </w:p>
          <w:p w14:paraId="402BA743" w14:textId="77777777" w:rsidR="00A630F4" w:rsidRPr="00376D38" w:rsidRDefault="000E72D8" w:rsidP="00376D38">
            <w:pPr>
              <w:pStyle w:val="Normal1"/>
              <w:keepNext/>
              <w:keepLines/>
              <w:suppressAutoHyphens/>
              <w:spacing w:before="100" w:beforeAutospacing="1" w:after="100" w:afterAutospacing="1" w:line="240" w:lineRule="auto"/>
              <w:ind w:right="100"/>
              <w:contextualSpacing/>
              <w:jc w:val="both"/>
              <w:rPr>
                <w:b/>
                <w:i/>
                <w:color w:val="auto"/>
                <w:sz w:val="20"/>
                <w:szCs w:val="22"/>
              </w:rPr>
            </w:pPr>
            <w:r w:rsidRPr="00A630F4">
              <w:rPr>
                <w:b/>
                <w:i/>
                <w:color w:val="auto"/>
                <w:sz w:val="20"/>
              </w:rPr>
              <w:t>[Les PP peuvent ajouter en Annexe 1 leurs propres mécanismes de résolution de litige]</w:t>
            </w:r>
          </w:p>
          <w:p w14:paraId="65BC8EE1"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DC229E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CCE466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4070B6B0"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AA918A5"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1423366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5EBE52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5C3EE63"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89D37E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2765250"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0040A62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4B32C689"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75F7619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057676F"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5E56F454"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F1D57C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3BD3EF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E25631E"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2B586A7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79FA0929" w14:textId="77777777" w:rsidR="00A630F4" w:rsidRPr="00A630F4" w:rsidRDefault="00A630F4" w:rsidP="005A7DE1">
            <w:pPr>
              <w:keepNext/>
              <w:keepLines/>
              <w:suppressAutoHyphens/>
              <w:spacing w:before="100" w:beforeAutospacing="1" w:after="100" w:afterAutospacing="1"/>
              <w:contextualSpacing/>
              <w:jc w:val="both"/>
              <w:rPr>
                <w:rFonts w:ascii="Arial" w:hAnsi="Arial"/>
              </w:rPr>
            </w:pPr>
          </w:p>
        </w:tc>
      </w:tr>
      <w:tr w:rsidR="0070081F" w:rsidRPr="000E72D8" w14:paraId="4815C726" w14:textId="77777777" w:rsidTr="002866D2">
        <w:trPr>
          <w:gridAfter w:val="1"/>
          <w:wAfter w:w="58" w:type="dxa"/>
        </w:trPr>
        <w:tc>
          <w:tcPr>
            <w:tcW w:w="7366" w:type="dxa"/>
          </w:tcPr>
          <w:p w14:paraId="5B654AD4" w14:textId="77777777" w:rsidR="000E72D8" w:rsidRPr="00DB0AB5"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DB0AB5">
              <w:rPr>
                <w:rFonts w:ascii="Arial" w:hAnsi="Arial" w:cs="Arial"/>
                <w:b/>
                <w:color w:val="auto"/>
                <w:sz w:val="20"/>
                <w:szCs w:val="22"/>
                <w:lang w:val="en-GB"/>
              </w:rPr>
              <w:t>Article 9: Force Majeure</w:t>
            </w:r>
          </w:p>
          <w:p w14:paraId="57F48978"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sz w:val="22"/>
                <w:szCs w:val="22"/>
                <w:lang w:val="en-GB"/>
              </w:rPr>
            </w:pPr>
          </w:p>
          <w:p w14:paraId="5B4AB45B" w14:textId="0AC19E84" w:rsidR="0070081F" w:rsidRPr="00A82C2B" w:rsidRDefault="000E72D8" w:rsidP="00A82C2B">
            <w:pPr>
              <w:keepNext/>
              <w:keepLines/>
              <w:suppressAutoHyphens/>
              <w:spacing w:before="100" w:beforeAutospacing="1" w:after="100" w:afterAutospacing="1"/>
              <w:ind w:left="426" w:hanging="426"/>
              <w:contextualSpacing/>
              <w:jc w:val="both"/>
              <w:rPr>
                <w:rFonts w:ascii="Arial" w:hAnsi="Arial" w:cs="Arial"/>
                <w:lang w:val="en-GB"/>
              </w:rPr>
            </w:pPr>
            <w:r w:rsidRPr="000E72D8">
              <w:rPr>
                <w:rFonts w:ascii="Arial" w:hAnsi="Arial" w:cs="Arial"/>
                <w:lang w:val="en-GB"/>
              </w:rPr>
              <w:t xml:space="preserve">9.1 If the performance by a PP of any of its obligations under this Agreement (other than a payment obligation) is delayed or prevented by circumstances beyond its reasonable control (“Force Majeure”), then that PP will not be in breach of this Agreement because of any delay in performance.  A PP suffering Force Majeure will promptly notify the other PPs and explain what action it is taking to overcome the Force Majeure, and keep the other PPs informed of developments. However, if the delay in performance exceeds 3 months, the PPs will meet in the </w:t>
            </w:r>
            <w:r w:rsidR="00AB5B96">
              <w:rPr>
                <w:rFonts w:ascii="Arial" w:hAnsi="Arial" w:cs="Arial"/>
                <w:lang w:val="en-GB"/>
              </w:rPr>
              <w:t>Micro Project</w:t>
            </w:r>
            <w:r w:rsidRPr="000E72D8">
              <w:rPr>
                <w:rFonts w:ascii="Arial" w:hAnsi="Arial" w:cs="Arial"/>
                <w:lang w:val="en-GB"/>
              </w:rPr>
              <w:t xml:space="preserve"> monitoring committe</w:t>
            </w:r>
            <w:r w:rsidR="00A82C2B">
              <w:rPr>
                <w:rFonts w:ascii="Arial" w:hAnsi="Arial" w:cs="Arial"/>
                <w:lang w:val="en-GB"/>
              </w:rPr>
              <w:t>e to decide what action to take.</w:t>
            </w:r>
          </w:p>
        </w:tc>
        <w:tc>
          <w:tcPr>
            <w:tcW w:w="7313" w:type="dxa"/>
            <w:gridSpan w:val="2"/>
          </w:tcPr>
          <w:p w14:paraId="5BF5F93F" w14:textId="77777777" w:rsid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17" w:name="_Toc430087231"/>
            <w:bookmarkStart w:id="18" w:name="_Toc427833922"/>
            <w:r w:rsidRPr="00DB0AB5">
              <w:rPr>
                <w:rFonts w:ascii="Arial" w:hAnsi="Arial"/>
                <w:b/>
                <w:color w:val="auto"/>
                <w:sz w:val="20"/>
              </w:rPr>
              <w:t>Article 9: Force Majeure</w:t>
            </w:r>
            <w:bookmarkEnd w:id="17"/>
            <w:bookmarkEnd w:id="18"/>
          </w:p>
          <w:p w14:paraId="0667DF33" w14:textId="77777777" w:rsidR="000E72D8" w:rsidRDefault="000E72D8" w:rsidP="005A7DE1">
            <w:pPr>
              <w:keepNext/>
              <w:keepLines/>
              <w:suppressAutoHyphens/>
              <w:spacing w:before="100" w:beforeAutospacing="1" w:after="100" w:afterAutospacing="1"/>
              <w:contextualSpacing/>
              <w:jc w:val="both"/>
              <w:rPr>
                <w:rFonts w:ascii="Arial" w:hAnsi="Arial" w:cs="Arial"/>
                <w:sz w:val="22"/>
                <w:szCs w:val="22"/>
              </w:rPr>
            </w:pPr>
          </w:p>
          <w:p w14:paraId="59EA5DED" w14:textId="40EAD391" w:rsidR="000E72D8" w:rsidRDefault="000E72D8" w:rsidP="005A7DE1">
            <w:pPr>
              <w:keepNext/>
              <w:keepLines/>
              <w:suppressAutoHyphens/>
              <w:spacing w:before="100" w:beforeAutospacing="1" w:after="100" w:afterAutospacing="1"/>
              <w:ind w:left="426" w:hanging="426"/>
              <w:contextualSpacing/>
              <w:jc w:val="both"/>
              <w:rPr>
                <w:rFonts w:ascii="Arial" w:hAnsi="Arial"/>
              </w:rPr>
            </w:pPr>
            <w:r>
              <w:rPr>
                <w:rFonts w:ascii="Arial" w:hAnsi="Arial"/>
              </w:rPr>
              <w:t xml:space="preserve">9.1 Si l'exécution par un PP d'une de ses obligations en vertu de la présente Convention (autre qu'une obligation de paiement) est retardée ou empêchée par des circonstances hors de sa volonté raisonnable (“Force Majeure”), ce PP ne violera pas la présente Convention en raison du retard d'exécution.  Un PP subissant une Force Majeure informera rapidement les autres PP et expliquera quelle mesure il prend pour surmonter la Force Majeure, et tenir les autres PP informés des développements. Toutefois, si le retard d'exécution dépasse 3 mois, les PP se réuniront en comité de suivi du </w:t>
            </w:r>
            <w:r w:rsidR="00AB5B96">
              <w:rPr>
                <w:rFonts w:ascii="Arial" w:hAnsi="Arial"/>
              </w:rPr>
              <w:t>Microprojet</w:t>
            </w:r>
            <w:r>
              <w:rPr>
                <w:rFonts w:ascii="Arial" w:hAnsi="Arial"/>
              </w:rPr>
              <w:t xml:space="preserve"> pour décider des mesures à prendre.</w:t>
            </w:r>
          </w:p>
          <w:p w14:paraId="0F2221FF"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B7EDF6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4D028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E66D0E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969224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155015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5224B7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FB6DA2B"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DC82B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A8F20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FDE20DF"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79FCD19"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88C19D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1C90EB3"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45B39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2072AB4"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7FE11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19092"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64418A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73139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C4506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4DDF4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67C834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1C5711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907CF0" w14:textId="77777777" w:rsidR="005A7DE1" w:rsidRPr="000E72D8"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39049472" w14:textId="77777777" w:rsidTr="002866D2">
        <w:trPr>
          <w:gridAfter w:val="1"/>
          <w:wAfter w:w="58" w:type="dxa"/>
        </w:trPr>
        <w:tc>
          <w:tcPr>
            <w:tcW w:w="7366" w:type="dxa"/>
          </w:tcPr>
          <w:p w14:paraId="0685CCFB"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9" w:name="_Toc427833923"/>
            <w:r w:rsidRPr="000E72D8">
              <w:rPr>
                <w:rFonts w:ascii="Arial" w:hAnsi="Arial" w:cs="Arial"/>
                <w:b/>
                <w:color w:val="auto"/>
                <w:sz w:val="20"/>
                <w:szCs w:val="20"/>
                <w:lang w:val="en-GB"/>
              </w:rPr>
              <w:t>Article 10: Audit</w:t>
            </w:r>
            <w:bookmarkEnd w:id="19"/>
            <w:r w:rsidRPr="000E72D8">
              <w:rPr>
                <w:rFonts w:ascii="Arial" w:hAnsi="Arial" w:cs="Arial"/>
                <w:b/>
                <w:color w:val="auto"/>
                <w:sz w:val="20"/>
                <w:szCs w:val="20"/>
                <w:lang w:val="en-GB"/>
              </w:rPr>
              <w:t xml:space="preserve"> </w:t>
            </w:r>
          </w:p>
          <w:p w14:paraId="56157A4C"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color w:val="auto"/>
                <w:sz w:val="20"/>
                <w:lang w:val="en-GB"/>
              </w:rPr>
              <w:t>10.1 Efficient and reliable management and control system and audit trail at a PP level (in compliance with the requirements in the Programme Manual) will be established in compliance with the European, National and other relevant procurement rules.</w:t>
            </w:r>
          </w:p>
          <w:p w14:paraId="1101898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lang w:val="en-GB"/>
              </w:rPr>
            </w:pPr>
          </w:p>
          <w:p w14:paraId="0305EA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r w:rsidRPr="000E72D8">
              <w:rPr>
                <w:rFonts w:ascii="Arial" w:hAnsi="Arial" w:cs="Arial"/>
                <w:lang w:val="en-GB"/>
              </w:rPr>
              <w:t>10.2 Each PP will:</w:t>
            </w:r>
          </w:p>
          <w:p w14:paraId="150867CF"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a) ensure that audits are carried out as specified in Grant Offer Letter (article 13);    </w:t>
            </w:r>
          </w:p>
          <w:p w14:paraId="7E8320D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    </w:t>
            </w:r>
          </w:p>
          <w:p w14:paraId="078F5171"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b) make all the necessary arrangements to ensure that any audits notified by the First Level Controller / the duly authorised Programme Bodies and / or national authorities can be carried out, including on-the-spot checks;</w:t>
            </w:r>
          </w:p>
          <w:p w14:paraId="2034093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07530A95" w14:textId="5CDD3C78"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c) give the First Level Controller / Programme Bodies and / or national authorities any information about the </w:t>
            </w:r>
            <w:r w:rsidR="00AB5B96">
              <w:rPr>
                <w:rFonts w:ascii="Arial" w:hAnsi="Arial" w:cs="Arial"/>
                <w:lang w:val="en-GB"/>
              </w:rPr>
              <w:t>Micro Project</w:t>
            </w:r>
            <w:r w:rsidRPr="000E72D8">
              <w:rPr>
                <w:rFonts w:ascii="Arial" w:hAnsi="Arial" w:cs="Arial"/>
                <w:lang w:val="en-GB"/>
              </w:rPr>
              <w:t xml:space="preserve"> they request and give them access to accounting records, supporting documents and other documentation related to the </w:t>
            </w:r>
            <w:r w:rsidR="00AB5B96">
              <w:rPr>
                <w:rFonts w:ascii="Arial" w:hAnsi="Arial" w:cs="Arial"/>
                <w:lang w:val="en-GB"/>
              </w:rPr>
              <w:t>Micro Project</w:t>
            </w:r>
            <w:r w:rsidRPr="000E72D8">
              <w:rPr>
                <w:rFonts w:ascii="Arial" w:hAnsi="Arial" w:cs="Arial"/>
                <w:lang w:val="en-GB"/>
              </w:rPr>
              <w:t>;</w:t>
            </w:r>
          </w:p>
          <w:p w14:paraId="17C9AA0F"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2E8DB035" w14:textId="2E659D3D"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d)  promptly provide the First Level Controller / LP with the documentation and other information about the </w:t>
            </w:r>
            <w:r w:rsidR="00AB5B96">
              <w:rPr>
                <w:rFonts w:ascii="Arial" w:hAnsi="Arial" w:cs="Arial"/>
                <w:lang w:val="en-GB"/>
              </w:rPr>
              <w:t>Micro Project</w:t>
            </w:r>
            <w:r w:rsidRPr="000E72D8">
              <w:rPr>
                <w:rFonts w:ascii="Arial" w:hAnsi="Arial" w:cs="Arial"/>
                <w:lang w:val="en-GB"/>
              </w:rPr>
              <w:t xml:space="preserve"> as may be required by the First Level Controller / LP in order to comply with any requests made by the First Level Controller / a Programme Body; </w:t>
            </w:r>
          </w:p>
          <w:p w14:paraId="0CADA1E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7C2984D7" w14:textId="0B4DF83E"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e) repay on demand any </w:t>
            </w:r>
            <w:r w:rsidR="00AB5B96">
              <w:rPr>
                <w:rFonts w:ascii="Arial" w:hAnsi="Arial" w:cs="Arial"/>
                <w:lang w:val="en-GB"/>
              </w:rPr>
              <w:t>Micro Project</w:t>
            </w:r>
            <w:r w:rsidRPr="000E72D8">
              <w:rPr>
                <w:rFonts w:ascii="Arial" w:hAnsi="Arial" w:cs="Arial"/>
                <w:lang w:val="en-GB"/>
              </w:rPr>
              <w:t xml:space="preserve"> Grant money (together with any interest or other charges imposed) if any Programme Body </w:t>
            </w:r>
            <w:bookmarkStart w:id="20" w:name="_Toc189898293"/>
            <w:r w:rsidRPr="000E72D8">
              <w:rPr>
                <w:rFonts w:ascii="Arial" w:hAnsi="Arial" w:cs="Arial"/>
                <w:lang w:val="en-GB"/>
              </w:rPr>
              <w:t>makes any demand or demands for repayment in accordance with the Grant Offer Letter.  The PP is solely liable for repaying the Programme Body and, where requested by the LP, the PP will forthwith forward the repayment to the LP for onwards transmission to the Programme Body; and</w:t>
            </w:r>
            <w:bookmarkEnd w:id="20"/>
          </w:p>
          <w:p w14:paraId="5FDA2F7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05B5F03"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f)</w:t>
            </w:r>
            <w:r w:rsidRPr="000E72D8">
              <w:rPr>
                <w:rFonts w:ascii="Arial" w:hAnsi="Arial" w:cs="Arial"/>
                <w:lang w:val="en-GB"/>
              </w:rPr>
              <w:tab/>
              <w:t>ensure FLC is carried out in accordance with the requirements of the Grant Offer Letter.</w:t>
            </w:r>
          </w:p>
          <w:p w14:paraId="5C58E92E"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9F6638C" w14:textId="2E138F6A"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rFonts w:eastAsiaTheme="minorHAnsi"/>
                <w:color w:val="auto"/>
                <w:sz w:val="20"/>
                <w:lang w:val="en-GB" w:eastAsia="en-US"/>
              </w:rPr>
              <w:t>10</w:t>
            </w:r>
            <w:r w:rsidRPr="000E72D8">
              <w:rPr>
                <w:color w:val="auto"/>
                <w:sz w:val="20"/>
                <w:lang w:val="en-GB"/>
              </w:rPr>
              <w:t xml:space="preserve">.3 Each PP institution will retain for audit purposes all files, documents and data related to the </w:t>
            </w:r>
            <w:r w:rsidR="00AB5B96">
              <w:rPr>
                <w:color w:val="auto"/>
                <w:sz w:val="20"/>
                <w:lang w:val="en-GB"/>
              </w:rPr>
              <w:t>Micro Project</w:t>
            </w:r>
            <w:r w:rsidRPr="000E72D8">
              <w:rPr>
                <w:color w:val="auto"/>
                <w:sz w:val="20"/>
                <w:lang w:val="en-GB"/>
              </w:rPr>
              <w:t xml:space="preserve"> implementation on customary data storage media in a safe and orderly manner for a </w:t>
            </w:r>
            <w:r w:rsidRPr="000E72D8">
              <w:rPr>
                <w:sz w:val="20"/>
                <w:lang w:val="en-GB"/>
              </w:rPr>
              <w:t xml:space="preserve">period of 4 years from the final payment to the </w:t>
            </w:r>
            <w:r w:rsidR="00AB5B96">
              <w:rPr>
                <w:sz w:val="20"/>
                <w:lang w:val="en-GB"/>
              </w:rPr>
              <w:t>Micro Project</w:t>
            </w:r>
            <w:r w:rsidRPr="000E72D8">
              <w:rPr>
                <w:color w:val="auto"/>
                <w:sz w:val="20"/>
                <w:lang w:val="en-GB"/>
              </w:rPr>
              <w:t xml:space="preserve"> as set out in the Grant Offer Letter. This running of this period might be interrupted in duly justified cases and will resume after this interruption. Upon request by any Programme Body, by the Commission or by the Court of Auditors, the documents have to be made available. Other possibly longer statutory retention periods, as might be stated by national law, remain unaffected.</w:t>
            </w:r>
          </w:p>
          <w:p w14:paraId="5C55E9E5"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34C14235" w14:textId="77777777" w:rsidR="007E0194" w:rsidRPr="000E72D8" w:rsidRDefault="007E0194"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51F57CB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In accordance with Regulation (EU) No 1303/2013, Article 140 (the archiving of the documents) the LP must ensure that all documents are kept either:</w:t>
            </w:r>
          </w:p>
          <w:p w14:paraId="51BD7102"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a.</w:t>
            </w:r>
            <w:r w:rsidRPr="007E0194">
              <w:rPr>
                <w:color w:val="auto"/>
                <w:sz w:val="20"/>
                <w:lang w:val="en-GB"/>
              </w:rPr>
              <w:tab/>
              <w:t>in their original form;</w:t>
            </w:r>
          </w:p>
          <w:p w14:paraId="6BA54A57"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b.</w:t>
            </w:r>
            <w:r w:rsidRPr="007E0194">
              <w:rPr>
                <w:color w:val="auto"/>
                <w:sz w:val="20"/>
                <w:lang w:val="en-GB"/>
              </w:rPr>
              <w:tab/>
              <w:t xml:space="preserve">as certified true copies of the originals; </w:t>
            </w:r>
          </w:p>
          <w:p w14:paraId="3F21EC08"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p>
          <w:p w14:paraId="1368D5A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c.</w:t>
            </w:r>
            <w:r w:rsidRPr="007E0194">
              <w:rPr>
                <w:color w:val="auto"/>
                <w:sz w:val="20"/>
                <w:lang w:val="en-GB"/>
              </w:rPr>
              <w:tab/>
              <w:t>on commonly accepted data carriers including electronic versions of original documents or documents existing as electronic version only.</w:t>
            </w:r>
          </w:p>
          <w:p w14:paraId="66FACF94" w14:textId="37D882D1" w:rsid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r w:rsidRPr="007E0194">
              <w:rPr>
                <w:color w:val="auto"/>
                <w:sz w:val="20"/>
                <w:lang w:val="en-GB"/>
              </w:rPr>
              <w:t>Notwithstanding the foregoing, the archiving formats have to comply with national legal requirements.</w:t>
            </w:r>
          </w:p>
          <w:p w14:paraId="081F5309"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EFA555B"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r w:rsidRPr="000E72D8">
              <w:rPr>
                <w:color w:val="auto"/>
                <w:sz w:val="20"/>
                <w:lang w:val="en-GB"/>
              </w:rPr>
              <w:t xml:space="preserve">This period will be interrupted either in the case of legal proceedings or at the duly motivated request of the European Commission. Other possibly longer statutory retention periods, as might be stated by national law, remain unaffected. </w:t>
            </w:r>
          </w:p>
          <w:p w14:paraId="24A94FD0"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A065104" w14:textId="3F71A6A8" w:rsidR="0070081F" w:rsidRPr="000E72D8" w:rsidRDefault="000E72D8" w:rsidP="002852D0">
            <w:pPr>
              <w:pStyle w:val="Normal1"/>
              <w:keepNext/>
              <w:keepLines/>
              <w:suppressAutoHyphens/>
              <w:spacing w:before="100" w:beforeAutospacing="1" w:after="100" w:afterAutospacing="1" w:line="240" w:lineRule="auto"/>
              <w:ind w:right="100"/>
              <w:contextualSpacing/>
              <w:jc w:val="both"/>
              <w:rPr>
                <w:lang w:val="en-GB"/>
              </w:rPr>
            </w:pPr>
            <w:r w:rsidRPr="000E72D8">
              <w:rPr>
                <w:color w:val="auto"/>
                <w:sz w:val="20"/>
                <w:lang w:val="en-GB"/>
              </w:rPr>
              <w:t xml:space="preserve">The above requirement also applies to any PP which leaves the partnership before the end of the </w:t>
            </w:r>
            <w:r w:rsidR="00AB5B96">
              <w:rPr>
                <w:color w:val="auto"/>
                <w:sz w:val="20"/>
                <w:lang w:val="en-GB"/>
              </w:rPr>
              <w:t>Micro Project</w:t>
            </w:r>
            <w:r w:rsidRPr="000E72D8">
              <w:rPr>
                <w:color w:val="auto"/>
                <w:sz w:val="20"/>
                <w:lang w:val="en-GB"/>
              </w:rPr>
              <w:t>.</w:t>
            </w:r>
          </w:p>
        </w:tc>
        <w:tc>
          <w:tcPr>
            <w:tcW w:w="7313" w:type="dxa"/>
            <w:gridSpan w:val="2"/>
          </w:tcPr>
          <w:p w14:paraId="1F5EDAF9"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1" w:name="_Toc430087232"/>
            <w:r w:rsidRPr="000E72D8">
              <w:rPr>
                <w:rFonts w:ascii="Arial" w:hAnsi="Arial"/>
                <w:b/>
                <w:color w:val="auto"/>
                <w:sz w:val="20"/>
                <w:szCs w:val="20"/>
              </w:rPr>
              <w:t>Article 10: Audit</w:t>
            </w:r>
            <w:bookmarkEnd w:id="21"/>
            <w:r w:rsidRPr="000E72D8">
              <w:rPr>
                <w:rFonts w:ascii="Arial" w:hAnsi="Arial"/>
                <w:b/>
                <w:color w:val="auto"/>
                <w:sz w:val="20"/>
                <w:szCs w:val="20"/>
              </w:rPr>
              <w:t xml:space="preserve"> </w:t>
            </w:r>
          </w:p>
          <w:p w14:paraId="1503581A"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10.1 Un système efficace et fiable de gestion et contrôle et de piste d'audit sera établi conformément aux règles européennes, nationales ainsi que de passation des marchés pertinentes, pour chaque PP (conformément aux règles énoncées dans le Manuel du Programme).</w:t>
            </w:r>
          </w:p>
          <w:p w14:paraId="3C57A886"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rPr>
            </w:pPr>
          </w:p>
          <w:p w14:paraId="09E8F6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r w:rsidRPr="000E72D8">
              <w:rPr>
                <w:rFonts w:ascii="Arial" w:hAnsi="Arial"/>
              </w:rPr>
              <w:t>10.2 Chaque PP :</w:t>
            </w:r>
          </w:p>
          <w:p w14:paraId="494BDDBB"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a) s'assurera que les audits sont réalisés tel que spécifié dans la Convention FEDER (article 13) ;        </w:t>
            </w:r>
          </w:p>
          <w:p w14:paraId="7E86201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7A89949A"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b) prendra toutes les mesures nécessaires pour s'assurer que tous les audits notifiés par le Contrôleur de Premier Niveau / les Entités du Programme dûment autorisées et / ou  les autorités nationales peuvent être réalisés, y compris les contrôles sur site ;</w:t>
            </w:r>
          </w:p>
          <w:p w14:paraId="0B16C32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34A1FC4" w14:textId="2D0AF370"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c) donnera au Contrôleur de Premier Niveau / Entités du Programme et / ou autorités nationales toutes informations sur le </w:t>
            </w:r>
            <w:r w:rsidR="00AB5B96">
              <w:rPr>
                <w:rFonts w:ascii="Arial" w:hAnsi="Arial"/>
              </w:rPr>
              <w:t>Microprojet</w:t>
            </w:r>
            <w:r w:rsidRPr="000E72D8">
              <w:rPr>
                <w:rFonts w:ascii="Arial" w:hAnsi="Arial"/>
              </w:rPr>
              <w:t xml:space="preserve"> qu'ils demandent et leur donnera accès aux données comptables, documents justificatifs et autres documents liés au </w:t>
            </w:r>
            <w:r w:rsidR="00AB5B96">
              <w:rPr>
                <w:rFonts w:ascii="Arial" w:hAnsi="Arial"/>
              </w:rPr>
              <w:t>Microprojet</w:t>
            </w:r>
            <w:r w:rsidRPr="000E72D8">
              <w:rPr>
                <w:rFonts w:ascii="Arial" w:hAnsi="Arial"/>
              </w:rPr>
              <w:t xml:space="preserve"> ;</w:t>
            </w:r>
          </w:p>
          <w:p w14:paraId="4DB15F32"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289DD576" w14:textId="1829D8D2"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r>
              <w:rPr>
                <w:rFonts w:ascii="Arial" w:hAnsi="Arial"/>
              </w:rPr>
              <w:t>d) f</w:t>
            </w:r>
            <w:r w:rsidRPr="000E72D8">
              <w:rPr>
                <w:rFonts w:ascii="Arial" w:hAnsi="Arial"/>
              </w:rPr>
              <w:t xml:space="preserve">ournira rapidement au Contrôleur de Premier Niveau / CdF les documents et autres informations sur le </w:t>
            </w:r>
            <w:r w:rsidR="00AB5B96">
              <w:rPr>
                <w:rFonts w:ascii="Arial" w:hAnsi="Arial"/>
              </w:rPr>
              <w:t>Microprojet</w:t>
            </w:r>
            <w:r w:rsidRPr="000E72D8">
              <w:rPr>
                <w:rFonts w:ascii="Arial" w:hAnsi="Arial"/>
              </w:rPr>
              <w:t xml:space="preserve"> qui peuvent être requis par le Contrôleur de Premier Niveau/ CdF afin de respecter toute requête du Contrôleur de Premier Niveau / d'une Entité du Programme ; </w:t>
            </w:r>
          </w:p>
          <w:p w14:paraId="4A12E79C" w14:textId="186FAE8F"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e) remboursera sur demande tout montant de Subvention du </w:t>
            </w:r>
            <w:r w:rsidR="00AB5B96">
              <w:rPr>
                <w:rFonts w:ascii="Arial" w:hAnsi="Arial"/>
              </w:rPr>
              <w:t>Microprojet</w:t>
            </w:r>
            <w:r w:rsidRPr="000E72D8">
              <w:rPr>
                <w:rFonts w:ascii="Arial" w:hAnsi="Arial"/>
              </w:rPr>
              <w:t xml:space="preserve"> (avec tout intérêt ou autres charges imposées) si une Entité du Programme fait une ou des demandes de remboursement conformément à la Convention FEDER.  Le PP est seul tenu de rembourser l'Entité du Programme et, si le CdF l'exige, le PP transmettra le remboursement au CdF pour  transmission immédiate à l'Entité du Programme ; et</w:t>
            </w:r>
          </w:p>
          <w:p w14:paraId="524C1A0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p>
          <w:p w14:paraId="4C90180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f)</w:t>
            </w:r>
            <w:r w:rsidRPr="000E72D8">
              <w:tab/>
            </w:r>
            <w:r w:rsidRPr="000E72D8">
              <w:rPr>
                <w:rFonts w:ascii="Arial" w:hAnsi="Arial"/>
              </w:rPr>
              <w:t>s'assurera que le CPN est réalisé conformément aux exigences de la Convention FEDER.</w:t>
            </w:r>
          </w:p>
          <w:p w14:paraId="4EF76E75"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5556024" w14:textId="7C3B6604"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 xml:space="preserve">10.3 Chaque organisation de PP conservera aux fins d'audit tous fichiers, documents et données relatifs à la mise en œuvre du </w:t>
            </w:r>
            <w:r w:rsidR="00AB5B96">
              <w:rPr>
                <w:color w:val="auto"/>
                <w:sz w:val="20"/>
              </w:rPr>
              <w:t>Microprojet</w:t>
            </w:r>
            <w:r w:rsidRPr="000E72D8">
              <w:rPr>
                <w:color w:val="auto"/>
                <w:sz w:val="20"/>
              </w:rPr>
              <w:t xml:space="preserve"> sur un support de stockage de données de manière sûre et ordonnée pour une </w:t>
            </w:r>
            <w:r w:rsidRPr="000E72D8">
              <w:rPr>
                <w:sz w:val="20"/>
              </w:rPr>
              <w:t xml:space="preserve">durée de 4 ans à partir du paiement final fait au </w:t>
            </w:r>
            <w:r w:rsidR="00AB5B96">
              <w:rPr>
                <w:sz w:val="20"/>
              </w:rPr>
              <w:t>Microprojet</w:t>
            </w:r>
            <w:r w:rsidRPr="000E72D8">
              <w:rPr>
                <w:color w:val="auto"/>
                <w:sz w:val="20"/>
              </w:rPr>
              <w:t xml:space="preserve"> tel qu'énoncé dans la Convention FEDER. Le déroulement de cette période peut être interrompu dans des cas dûment justifiés et reprendra après cette interruption. A la demande de toute Entité du Programme, de la Commission ou de la Cour des Comptes européenne, les documents doivent être rendus disponibles. D'autres périodes d’archivage possiblement plus longues, qui peuvent être déclarées par les lois nationales, n'en sont pas affectées.</w:t>
            </w:r>
          </w:p>
          <w:p w14:paraId="3755EC31"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969218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Conformément à l'article 140 du règlement (UE) n° 1303/2013 (Archivage des documents), le CdF doit s'assurer que tous les documents sont conservés :</w:t>
            </w:r>
          </w:p>
          <w:p w14:paraId="413772CF"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a</w:t>
            </w:r>
            <w:r w:rsidRPr="007E0194">
              <w:rPr>
                <w:color w:val="auto"/>
                <w:sz w:val="20"/>
              </w:rPr>
              <w:tab/>
              <w:t>soit sous forme d’originaux ;</w:t>
            </w:r>
          </w:p>
          <w:p w14:paraId="073C4F56"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b</w:t>
            </w:r>
            <w:r w:rsidRPr="007E0194">
              <w:rPr>
                <w:color w:val="auto"/>
                <w:sz w:val="20"/>
              </w:rPr>
              <w:tab/>
              <w:t>soit comme des copies certifiées conformes des originaux ;</w:t>
            </w:r>
          </w:p>
          <w:p w14:paraId="2FBC4B7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w:t>
            </w:r>
            <w:r w:rsidRPr="007E0194">
              <w:rPr>
                <w:color w:val="auto"/>
                <w:sz w:val="20"/>
              </w:rPr>
              <w:tab/>
              <w:t>sur des supports de données communément admis contenant les versions électroniques des documents originaux ou des documents existants uniquement en version électronique.</w:t>
            </w:r>
          </w:p>
          <w:p w14:paraId="1DF8918A" w14:textId="65A7068A" w:rsidR="007E0194"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r w:rsidRPr="007E0194">
              <w:rPr>
                <w:color w:val="auto"/>
                <w:sz w:val="20"/>
              </w:rPr>
              <w:t>Indépendamment de ce qui précède, les formats d'archivage doivent respecter les exigences juridiques nationales.</w:t>
            </w:r>
          </w:p>
          <w:p w14:paraId="53B2C9D4"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p>
          <w:p w14:paraId="7652E69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Cette période sera interrompue dans le cas de procédures légales ou à la requête dûment motivée de la Commission européenne. D'autres périodes d’archivage possiblement plus longues, qui peuvent être fixées par les lois nationales, n'en sont pas affectées. </w:t>
            </w:r>
          </w:p>
          <w:p w14:paraId="65654A6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9E454EA" w14:textId="0DC5ABA1"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L'exigence ci-dessus s'applique également à tout PP qui quitte le partenariat avant la fin du </w:t>
            </w:r>
            <w:r w:rsidR="00AB5B96">
              <w:rPr>
                <w:color w:val="auto"/>
                <w:sz w:val="20"/>
              </w:rPr>
              <w:t>Microprojet</w:t>
            </w:r>
            <w:r w:rsidRPr="000E72D8">
              <w:rPr>
                <w:color w:val="auto"/>
                <w:sz w:val="20"/>
              </w:rPr>
              <w:t>.</w:t>
            </w:r>
          </w:p>
          <w:p w14:paraId="479A8CB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F16390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297945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27433BF" w14:textId="77777777" w:rsidR="005A7DE1" w:rsidRPr="000E72D8"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4EF21B0D" w14:textId="77777777" w:rsidR="0070081F" w:rsidRPr="000E72D8"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26FFBEB" w14:textId="77777777" w:rsidTr="002866D2">
        <w:trPr>
          <w:gridAfter w:val="1"/>
          <w:wAfter w:w="58" w:type="dxa"/>
        </w:trPr>
        <w:tc>
          <w:tcPr>
            <w:tcW w:w="7366" w:type="dxa"/>
          </w:tcPr>
          <w:p w14:paraId="7FBFA1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E72D8">
              <w:rPr>
                <w:rFonts w:ascii="Arial" w:hAnsi="Arial" w:cs="Arial"/>
                <w:b/>
                <w:color w:val="auto"/>
                <w:sz w:val="20"/>
                <w:szCs w:val="20"/>
                <w:lang w:val="en-GB"/>
              </w:rPr>
              <w:t>Article 11: Communication &amp; publicity of the European Union</w:t>
            </w:r>
          </w:p>
          <w:p w14:paraId="759AB552"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p>
          <w:p w14:paraId="4B2B024D" w14:textId="45B823FC"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 xml:space="preserve">The PPs will play an active role in any actions organised to disseminate the results of the </w:t>
            </w:r>
            <w:r w:rsidR="00AB5B96">
              <w:rPr>
                <w:color w:val="auto"/>
                <w:sz w:val="20"/>
                <w:lang w:val="en-GB"/>
              </w:rPr>
              <w:t>Micro Project</w:t>
            </w:r>
            <w:r w:rsidRPr="000E72D8">
              <w:rPr>
                <w:color w:val="auto"/>
                <w:sz w:val="20"/>
                <w:lang w:val="en-GB"/>
              </w:rPr>
              <w:t xml:space="preserve"> and will ensure that due prominence is given to the role of the Programme in part-financing the </w:t>
            </w:r>
            <w:r w:rsidR="00AB5B96">
              <w:rPr>
                <w:color w:val="auto"/>
                <w:sz w:val="20"/>
                <w:lang w:val="en-GB"/>
              </w:rPr>
              <w:t>Micro Project</w:t>
            </w:r>
            <w:r w:rsidRPr="000E72D8">
              <w:rPr>
                <w:color w:val="auto"/>
                <w:sz w:val="20"/>
                <w:lang w:val="en-GB"/>
              </w:rPr>
              <w:t xml:space="preserve"> in any publicity and communication activities in compliance with the Annex XII of Regulation (EU) No 1303/2013, the Grant Offer Letter (article 8) and the Programme Manual.</w:t>
            </w:r>
          </w:p>
          <w:p w14:paraId="4C041306"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lang w:val="en-GB"/>
              </w:rPr>
            </w:pPr>
          </w:p>
          <w:p w14:paraId="535A98DB"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agree that the Programme Bodies will be authorised to publish in any form and by any means, including the Internet the following information :</w:t>
            </w:r>
          </w:p>
          <w:p w14:paraId="55A6F4EE"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lang w:val="en-GB"/>
              </w:rPr>
            </w:pPr>
          </w:p>
          <w:p w14:paraId="010F3378"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name of the LP and PPs;</w:t>
            </w:r>
          </w:p>
          <w:p w14:paraId="3F363060" w14:textId="44495CC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w:t>
            </w:r>
            <w:r w:rsidR="00AB5B96">
              <w:rPr>
                <w:color w:val="auto"/>
                <w:sz w:val="20"/>
                <w:lang w:val="en-US"/>
              </w:rPr>
              <w:t>Micro Project</w:t>
            </w:r>
            <w:r w:rsidRPr="000E72D8">
              <w:rPr>
                <w:color w:val="auto"/>
                <w:sz w:val="20"/>
                <w:lang w:val="en-US"/>
              </w:rPr>
              <w:t xml:space="preserve"> name;</w:t>
            </w:r>
          </w:p>
          <w:p w14:paraId="1CEAAC0B" w14:textId="4D791D2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summary of the </w:t>
            </w:r>
            <w:r w:rsidR="00AB5B96">
              <w:rPr>
                <w:color w:val="auto"/>
                <w:sz w:val="20"/>
                <w:lang w:val="en-US"/>
              </w:rPr>
              <w:t>Micro Project</w:t>
            </w:r>
            <w:r w:rsidRPr="000E72D8">
              <w:rPr>
                <w:color w:val="auto"/>
                <w:sz w:val="20"/>
                <w:lang w:val="en-US"/>
              </w:rPr>
              <w:t xml:space="preserve"> Activities;</w:t>
            </w:r>
          </w:p>
          <w:p w14:paraId="71D6E6C7" w14:textId="3A60395C"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objectives of the </w:t>
            </w:r>
            <w:r w:rsidR="00AB5B96">
              <w:rPr>
                <w:color w:val="auto"/>
                <w:sz w:val="20"/>
                <w:lang w:val="en-US"/>
              </w:rPr>
              <w:t>Micro Project</w:t>
            </w:r>
            <w:r w:rsidRPr="000E72D8">
              <w:rPr>
                <w:color w:val="auto"/>
                <w:sz w:val="20"/>
                <w:lang w:val="en-US"/>
              </w:rPr>
              <w:t xml:space="preserve"> and the subsidy;</w:t>
            </w:r>
          </w:p>
          <w:p w14:paraId="5C6056C1" w14:textId="1885503F"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w:t>
            </w:r>
            <w:r w:rsidR="00AB5B96">
              <w:rPr>
                <w:color w:val="auto"/>
                <w:sz w:val="20"/>
                <w:lang w:val="en-US"/>
              </w:rPr>
              <w:t>Micro Project</w:t>
            </w:r>
            <w:r w:rsidRPr="000E72D8">
              <w:rPr>
                <w:color w:val="auto"/>
                <w:sz w:val="20"/>
                <w:lang w:val="en-US"/>
              </w:rPr>
              <w:t xml:space="preserve"> start and end dates;</w:t>
            </w:r>
          </w:p>
          <w:p w14:paraId="76ED0AB1" w14:textId="4D6441D9"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ERDF amount allocated and the total eligible cost of the </w:t>
            </w:r>
            <w:r w:rsidR="00AB5B96">
              <w:rPr>
                <w:color w:val="auto"/>
                <w:sz w:val="20"/>
                <w:lang w:val="en-US"/>
              </w:rPr>
              <w:t>Micro Project</w:t>
            </w:r>
            <w:r w:rsidRPr="000E72D8">
              <w:rPr>
                <w:color w:val="auto"/>
                <w:sz w:val="20"/>
                <w:lang w:val="en-US"/>
              </w:rPr>
              <w:t>;</w:t>
            </w:r>
          </w:p>
          <w:p w14:paraId="7EC02DAB" w14:textId="1A3F0E2E"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geographical location of the </w:t>
            </w:r>
            <w:r w:rsidR="00AB5B96">
              <w:rPr>
                <w:color w:val="auto"/>
                <w:sz w:val="20"/>
                <w:lang w:val="en-US"/>
              </w:rPr>
              <w:t>Micro Project</w:t>
            </w:r>
            <w:r w:rsidRPr="000E72D8">
              <w:rPr>
                <w:color w:val="auto"/>
                <w:sz w:val="20"/>
                <w:lang w:val="en-US"/>
              </w:rPr>
              <w:t>s Partners;</w:t>
            </w:r>
          </w:p>
          <w:p w14:paraId="2DA5059D"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Progress Reports </w:t>
            </w:r>
          </w:p>
          <w:p w14:paraId="2ED521B1" w14:textId="77777777" w:rsidR="0070081F" w:rsidRPr="000E72D8" w:rsidRDefault="0070081F" w:rsidP="005A7DE1">
            <w:pPr>
              <w:pStyle w:val="BodyText2"/>
              <w:keepNext/>
              <w:keepLines/>
              <w:suppressAutoHyphens/>
              <w:spacing w:before="100" w:beforeAutospacing="1" w:after="100" w:afterAutospacing="1"/>
              <w:contextualSpacing/>
              <w:jc w:val="left"/>
              <w:rPr>
                <w:rFonts w:ascii="Arial" w:hAnsi="Arial"/>
                <w:sz w:val="20"/>
              </w:rPr>
            </w:pPr>
          </w:p>
        </w:tc>
        <w:tc>
          <w:tcPr>
            <w:tcW w:w="7313" w:type="dxa"/>
            <w:gridSpan w:val="2"/>
          </w:tcPr>
          <w:p w14:paraId="417A4BFB" w14:textId="27F355B0"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2" w:name="_Toc427833924"/>
            <w:bookmarkStart w:id="23" w:name="_Toc430087233"/>
            <w:r w:rsidRPr="000E72D8">
              <w:rPr>
                <w:rFonts w:ascii="Arial" w:hAnsi="Arial"/>
                <w:b/>
                <w:color w:val="auto"/>
                <w:sz w:val="20"/>
                <w:szCs w:val="20"/>
              </w:rPr>
              <w:t>Article 11: &amp; publicité de l'</w:t>
            </w:r>
            <w:bookmarkEnd w:id="22"/>
            <w:r w:rsidRPr="000E72D8">
              <w:rPr>
                <w:rFonts w:ascii="Arial" w:hAnsi="Arial"/>
                <w:b/>
                <w:color w:val="auto"/>
                <w:sz w:val="20"/>
                <w:szCs w:val="20"/>
              </w:rPr>
              <w:t>Union européenne</w:t>
            </w:r>
            <w:bookmarkEnd w:id="23"/>
          </w:p>
          <w:p w14:paraId="0BC1BD5E"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228A892E" w14:textId="785A4DE9"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 xml:space="preserve">Les PP joueront un rôle actif dans toutes les actions de diffusion des résultats du </w:t>
            </w:r>
            <w:r w:rsidR="00AB5B96">
              <w:rPr>
                <w:color w:val="auto"/>
                <w:sz w:val="20"/>
              </w:rPr>
              <w:t>Microprojet</w:t>
            </w:r>
            <w:r w:rsidRPr="000E72D8">
              <w:rPr>
                <w:color w:val="auto"/>
                <w:sz w:val="20"/>
              </w:rPr>
              <w:t xml:space="preserve"> et s'assureront que la prééminence due au Programme dans le financement partiel du </w:t>
            </w:r>
            <w:r w:rsidR="00AB5B96">
              <w:rPr>
                <w:color w:val="auto"/>
                <w:sz w:val="20"/>
              </w:rPr>
              <w:t>Microprojet</w:t>
            </w:r>
            <w:r w:rsidRPr="000E72D8">
              <w:rPr>
                <w:color w:val="auto"/>
                <w:sz w:val="20"/>
              </w:rPr>
              <w:t xml:space="preserve"> est bien respectée dans toute publicité et activités de communication conformément à l'Annexe XII du règlement (UE) No 1303/2013, à l’article 8 de la Convention FEDER et au Manuel du Programme.</w:t>
            </w:r>
          </w:p>
          <w:p w14:paraId="37BD6EDF"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rPr>
            </w:pPr>
          </w:p>
          <w:p w14:paraId="79532D96"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conviennent que les Entités du Programme seront autorisées à publier les informations suivantes sous toutes formes et par tous moyens, y compris Internet :</w:t>
            </w:r>
          </w:p>
          <w:p w14:paraId="0708C5C3"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rPr>
            </w:pPr>
          </w:p>
          <w:p w14:paraId="76977D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titre du CdF et des PP;</w:t>
            </w:r>
          </w:p>
          <w:p w14:paraId="2CB51DD7" w14:textId="3B6BE80B"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nom du </w:t>
            </w:r>
            <w:r w:rsidR="00AB5B96">
              <w:rPr>
                <w:color w:val="auto"/>
                <w:sz w:val="20"/>
              </w:rPr>
              <w:t>Microprojet</w:t>
            </w:r>
            <w:r w:rsidRPr="000E72D8">
              <w:rPr>
                <w:color w:val="auto"/>
                <w:sz w:val="20"/>
              </w:rPr>
              <w:t> ;</w:t>
            </w:r>
          </w:p>
          <w:p w14:paraId="3B469241" w14:textId="35B1D3F9"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résumé des Activités du </w:t>
            </w:r>
            <w:r w:rsidR="00AB5B96">
              <w:rPr>
                <w:color w:val="auto"/>
                <w:sz w:val="20"/>
              </w:rPr>
              <w:t>Microprojet</w:t>
            </w:r>
            <w:r w:rsidRPr="000E72D8">
              <w:rPr>
                <w:color w:val="auto"/>
                <w:sz w:val="20"/>
              </w:rPr>
              <w:t xml:space="preserve"> ;</w:t>
            </w:r>
          </w:p>
          <w:p w14:paraId="1D659697" w14:textId="021DD978"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Les objectifs du </w:t>
            </w:r>
            <w:r w:rsidR="00AB5B96">
              <w:rPr>
                <w:color w:val="auto"/>
                <w:sz w:val="20"/>
              </w:rPr>
              <w:t>Microprojet</w:t>
            </w:r>
            <w:r w:rsidRPr="000E72D8">
              <w:rPr>
                <w:color w:val="auto"/>
                <w:sz w:val="20"/>
              </w:rPr>
              <w:t xml:space="preserve"> et de la Subvention ;</w:t>
            </w:r>
          </w:p>
          <w:p w14:paraId="5D4EE390" w14:textId="4E2C742F"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Les dates de début et d'achèvement du </w:t>
            </w:r>
            <w:r w:rsidR="00AB5B96">
              <w:rPr>
                <w:color w:val="auto"/>
                <w:sz w:val="20"/>
              </w:rPr>
              <w:t>Microprojet</w:t>
            </w:r>
            <w:r w:rsidRPr="000E72D8">
              <w:rPr>
                <w:color w:val="auto"/>
                <w:sz w:val="20"/>
              </w:rPr>
              <w:t xml:space="preserve"> ;</w:t>
            </w:r>
          </w:p>
          <w:p w14:paraId="367CFACF" w14:textId="1A7213A2"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montant de FEDER alloué et le coût total éligible du </w:t>
            </w:r>
            <w:r w:rsidR="00AB5B96">
              <w:rPr>
                <w:color w:val="auto"/>
                <w:sz w:val="20"/>
              </w:rPr>
              <w:t>Microprojet</w:t>
            </w:r>
            <w:r w:rsidRPr="000E72D8">
              <w:rPr>
                <w:color w:val="auto"/>
                <w:sz w:val="20"/>
              </w:rPr>
              <w:t xml:space="preserve"> ;</w:t>
            </w:r>
          </w:p>
          <w:p w14:paraId="73AE9576" w14:textId="2567EF31"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La localisation géographique des Partenaires du </w:t>
            </w:r>
            <w:r w:rsidR="00AB5B96">
              <w:rPr>
                <w:color w:val="auto"/>
                <w:sz w:val="20"/>
              </w:rPr>
              <w:t>Microprojet</w:t>
            </w:r>
            <w:r w:rsidRPr="000E72D8">
              <w:rPr>
                <w:color w:val="auto"/>
                <w:sz w:val="20"/>
              </w:rPr>
              <w:t xml:space="preserve"> ;</w:t>
            </w:r>
          </w:p>
          <w:p w14:paraId="0BA8CDE6" w14:textId="77777777" w:rsidR="000E72D8" w:rsidRPr="005A7DE1"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Cs w:val="22"/>
              </w:rPr>
            </w:pPr>
            <w:r w:rsidRPr="000E72D8">
              <w:rPr>
                <w:color w:val="auto"/>
                <w:sz w:val="20"/>
              </w:rPr>
              <w:t>Les rapports d'Avancement</w:t>
            </w:r>
            <w:r>
              <w:rPr>
                <w:color w:val="auto"/>
              </w:rPr>
              <w:t xml:space="preserve">. </w:t>
            </w:r>
          </w:p>
          <w:p w14:paraId="65EFB81C"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3876F5EB"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6C519D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27DA61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7959E81E"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92ABB57"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761B692"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AA5E133"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8BD130F"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2890DC66"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58640680"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szCs w:val="22"/>
              </w:rPr>
            </w:pPr>
          </w:p>
          <w:p w14:paraId="105A475A" w14:textId="77777777" w:rsidR="0070081F" w:rsidRPr="000E72D8" w:rsidRDefault="0070081F" w:rsidP="005A7DE1">
            <w:pPr>
              <w:keepNext/>
              <w:keepLines/>
              <w:suppressAutoHyphens/>
              <w:spacing w:before="100" w:beforeAutospacing="1" w:after="100" w:afterAutospacing="1"/>
              <w:contextualSpacing/>
              <w:jc w:val="both"/>
              <w:rPr>
                <w:rFonts w:ascii="Arial" w:hAnsi="Arial"/>
                <w:b/>
              </w:rPr>
            </w:pPr>
          </w:p>
        </w:tc>
      </w:tr>
      <w:tr w:rsidR="0070081F" w:rsidRPr="000E72D8" w14:paraId="65B7B2E8" w14:textId="77777777" w:rsidTr="002852D0">
        <w:trPr>
          <w:gridAfter w:val="1"/>
          <w:wAfter w:w="58" w:type="dxa"/>
        </w:trPr>
        <w:tc>
          <w:tcPr>
            <w:tcW w:w="7366" w:type="dxa"/>
            <w:shd w:val="clear" w:color="auto" w:fill="auto"/>
          </w:tcPr>
          <w:p w14:paraId="4D20575D"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24" w:name="_Toc427833925"/>
            <w:r w:rsidRPr="002852D0">
              <w:rPr>
                <w:rFonts w:ascii="Arial" w:hAnsi="Arial" w:cs="Arial"/>
                <w:b/>
                <w:color w:val="auto"/>
                <w:sz w:val="20"/>
                <w:szCs w:val="20"/>
                <w:lang w:val="en-GB"/>
              </w:rPr>
              <w:t>Article 12: Intellectual Property Rights</w:t>
            </w:r>
            <w:bookmarkEnd w:id="24"/>
          </w:p>
          <w:p w14:paraId="6CC46153" w14:textId="77777777" w:rsidR="000E72D8" w:rsidRPr="002852D0" w:rsidRDefault="000E72D8" w:rsidP="005A7DE1">
            <w:pPr>
              <w:keepNext/>
              <w:keepLines/>
              <w:suppressAutoHyphens/>
              <w:spacing w:before="100" w:beforeAutospacing="1" w:after="100" w:afterAutospacing="1"/>
              <w:contextualSpacing/>
              <w:rPr>
                <w:rFonts w:asciiTheme="minorHAnsi" w:hAnsiTheme="minorHAnsi" w:cstheme="minorBidi"/>
                <w:lang w:val="en-GB"/>
              </w:rPr>
            </w:pPr>
          </w:p>
          <w:p w14:paraId="79977B75"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368298B" w14:textId="584E0199" w:rsidR="000E72D8" w:rsidRDefault="000E72D8" w:rsidP="005A7DE1">
            <w:pPr>
              <w:pStyle w:val="ListParagraph"/>
              <w:keepNext/>
              <w:keepLines/>
              <w:numPr>
                <w:ilvl w:val="1"/>
                <w:numId w:val="28"/>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All intellectual property, outputs and results (whether tangible or intangible) that derive from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xml:space="preserve"> will be the property of the LP and the PPs;  the LP and PPs are entitled to establish the property rights deriving from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xml:space="preserve"> on an annex to this agreement.</w:t>
            </w:r>
          </w:p>
          <w:p w14:paraId="0E0EA506"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2DD7D64"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6205797" w14:textId="77777777" w:rsidR="00C1578E" w:rsidRP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01CD3C23" w14:textId="43A037C1" w:rsidR="000E72D8" w:rsidRPr="000E72D8" w:rsidRDefault="000E72D8" w:rsidP="005A7DE1">
            <w:pPr>
              <w:pStyle w:val="ListParagraph"/>
              <w:keepNext/>
              <w:keepLines/>
              <w:numPr>
                <w:ilvl w:val="1"/>
                <w:numId w:val="29"/>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If there are pre-existing intellectual and industrial property rights which are made available to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these will be fully respected.</w:t>
            </w:r>
          </w:p>
          <w:p w14:paraId="3988BCFE"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DC7318B" w14:textId="14FF9977" w:rsidR="000E72D8" w:rsidRPr="002C5E6E" w:rsidRDefault="000E72D8" w:rsidP="00E87C3F">
            <w:pPr>
              <w:pStyle w:val="ListParagraph"/>
              <w:keepNext/>
              <w:keepLines/>
              <w:numPr>
                <w:ilvl w:val="1"/>
                <w:numId w:val="45"/>
              </w:numPr>
              <w:suppressAutoHyphens/>
              <w:spacing w:before="100" w:beforeAutospacing="1" w:after="100" w:afterAutospacing="1"/>
              <w:ind w:left="596" w:hanging="596"/>
              <w:jc w:val="both"/>
              <w:rPr>
                <w:rFonts w:ascii="Arial" w:eastAsia="Arial" w:hAnsi="Arial" w:cs="Arial"/>
                <w:sz w:val="20"/>
              </w:rPr>
            </w:pPr>
            <w:r w:rsidRPr="002C5E6E">
              <w:rPr>
                <w:rFonts w:ascii="Arial" w:eastAsia="Arial" w:hAnsi="Arial" w:cs="Arial"/>
                <w:sz w:val="20"/>
              </w:rPr>
              <w:t xml:space="preserve">Notwithstanding the terms of article 12.1, </w:t>
            </w:r>
            <w:r w:rsidR="008446DA" w:rsidRPr="008446DA">
              <w:rPr>
                <w:rFonts w:ascii="Arial" w:eastAsia="Arial" w:hAnsi="Arial" w:cs="Arial"/>
                <w:sz w:val="20"/>
              </w:rPr>
              <w:t>deliverables and outputs</w:t>
            </w:r>
            <w:r w:rsidR="008446DA" w:rsidRPr="008446DA" w:rsidDel="008446DA">
              <w:rPr>
                <w:rFonts w:ascii="Arial" w:eastAsia="Arial" w:hAnsi="Arial" w:cs="Arial"/>
                <w:sz w:val="20"/>
              </w:rPr>
              <w:t xml:space="preserve"> </w:t>
            </w:r>
            <w:r w:rsidRPr="002C5E6E">
              <w:rPr>
                <w:rFonts w:ascii="Arial" w:eastAsia="Arial" w:hAnsi="Arial" w:cs="Arial"/>
                <w:sz w:val="20"/>
              </w:rPr>
              <w:t xml:space="preserve">of the </w:t>
            </w:r>
            <w:r w:rsidR="00AB5B96">
              <w:rPr>
                <w:rFonts w:ascii="Arial" w:eastAsia="Arial" w:hAnsi="Arial" w:cs="Arial"/>
                <w:sz w:val="20"/>
              </w:rPr>
              <w:t>Micro Project</w:t>
            </w:r>
            <w:r w:rsidRPr="002C5E6E">
              <w:rPr>
                <w:rFonts w:ascii="Arial" w:eastAsia="Arial" w:hAnsi="Arial" w:cs="Arial"/>
                <w:sz w:val="20"/>
              </w:rPr>
              <w:t xml:space="preserve"> have to be made available to the general public free of charge by the LP and PPs</w:t>
            </w:r>
            <w:r w:rsidR="008714BE">
              <w:rPr>
                <w:rFonts w:ascii="Arial" w:eastAsia="Arial" w:hAnsi="Arial" w:cs="Arial"/>
                <w:sz w:val="20"/>
              </w:rPr>
              <w:t xml:space="preserve">, unless </w:t>
            </w:r>
            <w:r w:rsidR="008446DA" w:rsidRPr="008446DA">
              <w:rPr>
                <w:rFonts w:ascii="Arial" w:eastAsia="Arial" w:hAnsi="Arial" w:cs="Arial"/>
                <w:sz w:val="20"/>
              </w:rPr>
              <w:t xml:space="preserve">they are subject to Intellectual Property Rights. The </w:t>
            </w:r>
            <w:r w:rsidR="00AB5B96">
              <w:rPr>
                <w:rFonts w:ascii="Arial" w:eastAsia="Arial" w:hAnsi="Arial" w:cs="Arial"/>
                <w:sz w:val="20"/>
              </w:rPr>
              <w:t>Micro Project</w:t>
            </w:r>
            <w:r w:rsidR="008446DA" w:rsidRPr="008446DA">
              <w:rPr>
                <w:rFonts w:ascii="Arial" w:eastAsia="Arial" w:hAnsi="Arial" w:cs="Arial"/>
                <w:sz w:val="20"/>
              </w:rPr>
              <w:t xml:space="preserve"> results should be widely communicated and disseminated.</w:t>
            </w:r>
            <w:r w:rsidRPr="002C5E6E">
              <w:rPr>
                <w:rFonts w:ascii="Arial" w:eastAsia="Arial" w:hAnsi="Arial" w:cs="Arial"/>
                <w:sz w:val="20"/>
              </w:rPr>
              <w:t xml:space="preserve"> The MA reserves the right to use them for information and communication actions in respect of the Programme.</w:t>
            </w:r>
          </w:p>
          <w:p w14:paraId="6DC48719" w14:textId="77777777" w:rsidR="000E72D8" w:rsidRDefault="000E72D8" w:rsidP="005A7DE1">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277FAF9D" w14:textId="14390CB9" w:rsidR="000E72D8" w:rsidRPr="000E72D8" w:rsidRDefault="000E72D8" w:rsidP="005A7DE1">
            <w:pPr>
              <w:pStyle w:val="ListParagraph"/>
              <w:keepNext/>
              <w:keepLines/>
              <w:numPr>
                <w:ilvl w:val="1"/>
                <w:numId w:val="30"/>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Any income or other economic advantage generated by the intellectual property rights must be managed in compliance with the applicable EU, national and Programme rules in the fields of </w:t>
            </w:r>
            <w:r w:rsidR="008446DA">
              <w:rPr>
                <w:rFonts w:ascii="Arial" w:eastAsia="Arial" w:hAnsi="Arial" w:cs="Arial"/>
                <w:sz w:val="20"/>
                <w:szCs w:val="20"/>
                <w:lang w:eastAsia="en-GB"/>
              </w:rPr>
              <w:t>N</w:t>
            </w:r>
            <w:r w:rsidRPr="000E72D8">
              <w:rPr>
                <w:rFonts w:ascii="Arial" w:eastAsia="Arial" w:hAnsi="Arial" w:cs="Arial"/>
                <w:sz w:val="20"/>
                <w:szCs w:val="20"/>
                <w:lang w:eastAsia="en-GB"/>
              </w:rPr>
              <w:t>et-</w:t>
            </w:r>
            <w:r w:rsidR="008446DA">
              <w:rPr>
                <w:rFonts w:ascii="Arial" w:eastAsia="Arial" w:hAnsi="Arial" w:cs="Arial"/>
                <w:sz w:val="20"/>
                <w:szCs w:val="20"/>
                <w:lang w:eastAsia="en-GB"/>
              </w:rPr>
              <w:t>R</w:t>
            </w:r>
            <w:r w:rsidRPr="000E72D8">
              <w:rPr>
                <w:rFonts w:ascii="Arial" w:eastAsia="Arial" w:hAnsi="Arial" w:cs="Arial"/>
                <w:sz w:val="20"/>
                <w:szCs w:val="20"/>
                <w:lang w:eastAsia="en-GB"/>
              </w:rPr>
              <w:t>evenue and state aid.</w:t>
            </w:r>
          </w:p>
          <w:p w14:paraId="6880D24E" w14:textId="77777777" w:rsid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CD48EAF" w14:textId="2CAF261A" w:rsidR="00DB0AB5" w:rsidRDefault="008446DA" w:rsidP="00DB0AB5">
            <w:pPr>
              <w:keepNext/>
              <w:keepLines/>
              <w:suppressAutoHyphens/>
              <w:spacing w:before="100" w:beforeAutospacing="1" w:after="100" w:afterAutospacing="1"/>
              <w:contextualSpacing/>
              <w:jc w:val="both"/>
              <w:rPr>
                <w:rFonts w:ascii="Arial" w:hAnsi="Arial" w:cs="Arial"/>
                <w:b/>
                <w:i/>
                <w:lang w:val="en-GB"/>
              </w:rPr>
            </w:pPr>
            <w:r w:rsidRPr="002852D0">
              <w:rPr>
                <w:rFonts w:ascii="Arial" w:hAnsi="Arial" w:cs="Arial"/>
                <w:b/>
                <w:i/>
                <w:lang w:val="en-GB"/>
              </w:rPr>
              <w:t xml:space="preserve">[If the PPs should use the intellectual property rights for the deliverables, outputs and results of the </w:t>
            </w:r>
            <w:r w:rsidR="00AB5B96">
              <w:rPr>
                <w:rFonts w:ascii="Arial" w:hAnsi="Arial" w:cs="Arial"/>
                <w:b/>
                <w:i/>
                <w:lang w:val="en-GB"/>
              </w:rPr>
              <w:t>Micro Project</w:t>
            </w:r>
            <w:r w:rsidRPr="002852D0">
              <w:rPr>
                <w:rFonts w:ascii="Arial" w:hAnsi="Arial" w:cs="Arial"/>
                <w:b/>
                <w:i/>
                <w:lang w:val="en-GB"/>
              </w:rPr>
              <w:t>, details of their man</w:t>
            </w:r>
            <w:r w:rsidR="00827515">
              <w:rPr>
                <w:rFonts w:ascii="Arial" w:hAnsi="Arial" w:cs="Arial"/>
                <w:b/>
                <w:i/>
                <w:lang w:val="en-GB"/>
              </w:rPr>
              <w:t>agement should be included in Annex</w:t>
            </w:r>
            <w:r w:rsidRPr="002852D0">
              <w:rPr>
                <w:rFonts w:ascii="Arial" w:hAnsi="Arial" w:cs="Arial"/>
                <w:b/>
                <w:i/>
                <w:lang w:val="en-GB"/>
              </w:rPr>
              <w:t xml:space="preserve"> 1] </w:t>
            </w:r>
          </w:p>
          <w:p w14:paraId="1BF8DE49" w14:textId="77777777" w:rsidR="00DB0AB5" w:rsidRDefault="00DB0AB5" w:rsidP="00DB0AB5">
            <w:pPr>
              <w:keepNext/>
              <w:keepLines/>
              <w:suppressAutoHyphens/>
              <w:spacing w:before="100" w:beforeAutospacing="1" w:after="100" w:afterAutospacing="1"/>
              <w:contextualSpacing/>
              <w:jc w:val="both"/>
              <w:rPr>
                <w:rFonts w:ascii="Arial" w:hAnsi="Arial" w:cs="Arial"/>
                <w:b/>
                <w:i/>
                <w:lang w:val="en-GB"/>
              </w:rPr>
            </w:pPr>
          </w:p>
          <w:p w14:paraId="26C4EFB9" w14:textId="6E604ED8" w:rsidR="00DB0AB5" w:rsidRPr="008D24E5" w:rsidRDefault="00DB0AB5" w:rsidP="00DB0AB5">
            <w:pPr>
              <w:keepNext/>
              <w:keepLines/>
              <w:suppressAutoHyphens/>
              <w:spacing w:before="100" w:beforeAutospacing="1" w:after="100" w:afterAutospacing="1"/>
              <w:ind w:left="596" w:hanging="596"/>
              <w:contextualSpacing/>
              <w:jc w:val="both"/>
              <w:rPr>
                <w:rFonts w:ascii="Arial" w:eastAsia="Arial" w:hAnsi="Arial" w:cs="Arial"/>
                <w:lang w:val="en-GB"/>
              </w:rPr>
            </w:pPr>
            <w:r w:rsidRPr="00DB0AB5">
              <w:rPr>
                <w:rFonts w:ascii="Arial" w:hAnsi="Arial" w:cs="Arial"/>
                <w:lang w:val="en-GB"/>
              </w:rPr>
              <w:t>12.</w:t>
            </w:r>
            <w:r>
              <w:rPr>
                <w:rFonts w:ascii="Arial" w:eastAsia="Arial" w:hAnsi="Arial" w:cs="Arial"/>
                <w:lang w:val="en-GB"/>
              </w:rPr>
              <w:t>5</w:t>
            </w:r>
            <w:r w:rsidRPr="008D24E5">
              <w:rPr>
                <w:rFonts w:ascii="Arial" w:eastAsia="Arial" w:hAnsi="Arial" w:cs="Arial"/>
                <w:lang w:val="en-GB"/>
              </w:rPr>
              <w:t xml:space="preserve"> </w:t>
            </w:r>
            <w:r w:rsidRPr="008D24E5">
              <w:rPr>
                <w:rFonts w:ascii="Arial" w:eastAsia="Arial" w:hAnsi="Arial" w:cs="Arial"/>
                <w:lang w:val="en-GB"/>
              </w:rPr>
              <w:tab/>
              <w:t xml:space="preserve">In addition to the general public rights described above, each PP will grants to the other PP’s a worldwide, non-exclusive, non-transferable, royalty-free licence to use the other PP’ s </w:t>
            </w:r>
            <w:r w:rsidR="00AB5B96">
              <w:rPr>
                <w:rFonts w:ascii="Arial" w:eastAsia="Arial" w:hAnsi="Arial" w:cs="Arial"/>
                <w:lang w:val="en-GB"/>
              </w:rPr>
              <w:t>Micro Project</w:t>
            </w:r>
            <w:r w:rsidRPr="008D24E5">
              <w:rPr>
                <w:rFonts w:ascii="Arial" w:eastAsia="Arial" w:hAnsi="Arial" w:cs="Arial"/>
                <w:lang w:val="en-GB"/>
              </w:rPr>
              <w:t xml:space="preserve"> results for the performance of the </w:t>
            </w:r>
            <w:r w:rsidR="00AB5B96">
              <w:rPr>
                <w:rFonts w:ascii="Arial" w:eastAsia="Arial" w:hAnsi="Arial" w:cs="Arial"/>
                <w:lang w:val="en-GB"/>
              </w:rPr>
              <w:t>Micro Project</w:t>
            </w:r>
            <w:r w:rsidRPr="008D24E5">
              <w:rPr>
                <w:rFonts w:ascii="Arial" w:eastAsia="Arial" w:hAnsi="Arial" w:cs="Arial"/>
                <w:lang w:val="en-GB"/>
              </w:rPr>
              <w:t xml:space="preserve"> during the </w:t>
            </w:r>
            <w:r w:rsidR="00AB5B96">
              <w:rPr>
                <w:rFonts w:ascii="Arial" w:eastAsia="Arial" w:hAnsi="Arial" w:cs="Arial"/>
                <w:lang w:val="en-GB"/>
              </w:rPr>
              <w:t>Micro Project</w:t>
            </w:r>
            <w:r w:rsidRPr="008D24E5">
              <w:rPr>
                <w:rFonts w:ascii="Arial" w:eastAsia="Arial" w:hAnsi="Arial" w:cs="Arial"/>
                <w:lang w:val="en-GB"/>
              </w:rPr>
              <w:t xml:space="preserve"> implementation.</w:t>
            </w:r>
          </w:p>
          <w:p w14:paraId="6C2D660B" w14:textId="77777777" w:rsidR="00DB0AB5" w:rsidRPr="008D24E5" w:rsidRDefault="00DB0AB5" w:rsidP="00DB0AB5">
            <w:pPr>
              <w:jc w:val="both"/>
              <w:rPr>
                <w:rFonts w:ascii="Arial" w:eastAsia="Arial" w:hAnsi="Arial" w:cs="Arial"/>
                <w:lang w:val="en-GB"/>
              </w:rPr>
            </w:pPr>
          </w:p>
          <w:p w14:paraId="33E8CDA8" w14:textId="77777777" w:rsidR="00606C1D" w:rsidRDefault="00606C1D" w:rsidP="00DB0AB5">
            <w:pPr>
              <w:ind w:left="596" w:hanging="596"/>
              <w:jc w:val="both"/>
              <w:rPr>
                <w:rFonts w:ascii="Arial" w:eastAsia="Arial" w:hAnsi="Arial" w:cs="Arial"/>
                <w:lang w:val="en-GB"/>
              </w:rPr>
            </w:pPr>
          </w:p>
          <w:p w14:paraId="05266A98" w14:textId="77777777" w:rsidR="00606C1D" w:rsidRDefault="00606C1D" w:rsidP="00DB0AB5">
            <w:pPr>
              <w:ind w:left="596" w:hanging="596"/>
              <w:jc w:val="both"/>
              <w:rPr>
                <w:rFonts w:ascii="Arial" w:eastAsia="Arial" w:hAnsi="Arial" w:cs="Arial"/>
                <w:lang w:val="en-GB"/>
              </w:rPr>
            </w:pPr>
          </w:p>
          <w:p w14:paraId="24B0AC09" w14:textId="280EA72B" w:rsidR="00DB0AB5" w:rsidRDefault="00DB0AB5" w:rsidP="00DB0AB5">
            <w:pPr>
              <w:ind w:left="596" w:hanging="596"/>
              <w:jc w:val="both"/>
              <w:rPr>
                <w:rFonts w:ascii="Arial" w:eastAsia="Arial" w:hAnsi="Arial" w:cs="Arial"/>
                <w:lang w:val="en-GB"/>
              </w:rPr>
            </w:pPr>
            <w:r>
              <w:rPr>
                <w:rFonts w:ascii="Arial" w:eastAsia="Arial" w:hAnsi="Arial" w:cs="Arial"/>
                <w:lang w:val="en-GB"/>
              </w:rPr>
              <w:t>12.6</w:t>
            </w:r>
            <w:r w:rsidRPr="008D24E5">
              <w:rPr>
                <w:rFonts w:ascii="Arial" w:eastAsia="Arial" w:hAnsi="Arial" w:cs="Arial"/>
                <w:lang w:val="en-GB"/>
              </w:rPr>
              <w:t xml:space="preserve"> </w:t>
            </w:r>
            <w:r w:rsidRPr="008D24E5">
              <w:rPr>
                <w:rFonts w:ascii="Arial" w:eastAsia="Arial" w:hAnsi="Arial" w:cs="Arial"/>
                <w:lang w:val="en-GB"/>
              </w:rPr>
              <w:tab/>
              <w:t xml:space="preserve">The PP’s owning </w:t>
            </w:r>
            <w:r w:rsidR="00AB5B96">
              <w:rPr>
                <w:rFonts w:ascii="Arial" w:eastAsia="Arial" w:hAnsi="Arial" w:cs="Arial"/>
                <w:lang w:val="en-GB"/>
              </w:rPr>
              <w:t>Micro Project</w:t>
            </w:r>
            <w:r w:rsidRPr="008D24E5">
              <w:rPr>
                <w:rFonts w:ascii="Arial" w:eastAsia="Arial" w:hAnsi="Arial" w:cs="Arial"/>
                <w:lang w:val="en-GB"/>
              </w:rPr>
              <w:t xml:space="preserve"> results will be solely responsible for deciding whether to apply for patent or other protection of their </w:t>
            </w:r>
            <w:r w:rsidR="00AB5B96">
              <w:rPr>
                <w:rFonts w:ascii="Arial" w:eastAsia="Arial" w:hAnsi="Arial" w:cs="Arial"/>
                <w:lang w:val="en-GB"/>
              </w:rPr>
              <w:t>Micro Project</w:t>
            </w:r>
            <w:r w:rsidRPr="008D24E5">
              <w:rPr>
                <w:rFonts w:ascii="Arial" w:eastAsia="Arial" w:hAnsi="Arial" w:cs="Arial"/>
                <w:lang w:val="en-GB"/>
              </w:rPr>
              <w:t xml:space="preserve"> results and, for the avoidance of doubt, will be under no obligations (other</w:t>
            </w:r>
            <w:r>
              <w:rPr>
                <w:rFonts w:ascii="Arial" w:eastAsia="Arial" w:hAnsi="Arial" w:cs="Arial"/>
                <w:lang w:val="en-GB"/>
              </w:rPr>
              <w:t xml:space="preserve"> than </w:t>
            </w:r>
            <w:r w:rsidR="00606C1D">
              <w:rPr>
                <w:rFonts w:ascii="Arial" w:eastAsia="Arial" w:hAnsi="Arial" w:cs="Arial"/>
                <w:lang w:val="en-GB"/>
              </w:rPr>
              <w:t>any</w:t>
            </w:r>
            <w:r>
              <w:rPr>
                <w:rFonts w:ascii="Arial" w:eastAsia="Arial" w:hAnsi="Arial" w:cs="Arial"/>
                <w:lang w:val="en-GB"/>
              </w:rPr>
              <w:t xml:space="preserve"> obligations described in the Annex 1</w:t>
            </w:r>
            <w:r w:rsidRPr="008D24E5">
              <w:rPr>
                <w:rFonts w:ascii="Arial" w:eastAsia="Arial" w:hAnsi="Arial" w:cs="Arial"/>
                <w:lang w:val="en-GB"/>
              </w:rPr>
              <w:t>) to apply for, defend, or maintain any such protection.  Any such registration of rights must not affect the general rights and licences described above.</w:t>
            </w:r>
          </w:p>
          <w:p w14:paraId="28C48873" w14:textId="77777777" w:rsidR="00DB0AB5" w:rsidRPr="008D24E5" w:rsidRDefault="00DB0AB5" w:rsidP="00DB0AB5">
            <w:pPr>
              <w:jc w:val="both"/>
              <w:rPr>
                <w:rFonts w:ascii="Arial" w:eastAsia="Arial" w:hAnsi="Arial" w:cs="Arial"/>
                <w:lang w:val="en-GB"/>
              </w:rPr>
            </w:pPr>
          </w:p>
          <w:p w14:paraId="16B35994" w14:textId="77777777" w:rsidR="00DB0AB5" w:rsidRPr="008D24E5" w:rsidRDefault="00DB0AB5" w:rsidP="00DB0AB5">
            <w:pPr>
              <w:jc w:val="both"/>
              <w:rPr>
                <w:rFonts w:ascii="Arial" w:eastAsia="Arial" w:hAnsi="Arial" w:cs="Arial"/>
                <w:lang w:val="en-GB"/>
              </w:rPr>
            </w:pPr>
          </w:p>
          <w:p w14:paraId="79804646" w14:textId="552FF02A" w:rsidR="00DB0AB5" w:rsidRPr="008D24E5" w:rsidRDefault="00DB0AB5" w:rsidP="00DB0AB5">
            <w:pPr>
              <w:ind w:left="596" w:hanging="596"/>
              <w:jc w:val="both"/>
              <w:rPr>
                <w:rFonts w:ascii="Arial" w:eastAsia="Arial" w:hAnsi="Arial" w:cs="Arial"/>
                <w:lang w:val="en-GB"/>
              </w:rPr>
            </w:pPr>
            <w:r>
              <w:rPr>
                <w:rFonts w:ascii="Arial" w:eastAsia="Arial" w:hAnsi="Arial" w:cs="Arial"/>
                <w:lang w:val="en-GB"/>
              </w:rPr>
              <w:t>12.7</w:t>
            </w:r>
            <w:r w:rsidRPr="008D24E5">
              <w:rPr>
                <w:rFonts w:ascii="Arial" w:eastAsia="Arial" w:hAnsi="Arial" w:cs="Arial"/>
                <w:lang w:val="en-GB"/>
              </w:rPr>
              <w:t xml:space="preserve"> </w:t>
            </w:r>
            <w:r w:rsidRPr="008D24E5">
              <w:rPr>
                <w:rFonts w:ascii="Arial" w:eastAsia="Arial" w:hAnsi="Arial" w:cs="Arial"/>
                <w:lang w:val="en-GB"/>
              </w:rPr>
              <w:tab/>
              <w:t xml:space="preserve">Where </w:t>
            </w:r>
            <w:r w:rsidR="00AB5B96">
              <w:rPr>
                <w:rFonts w:ascii="Arial" w:eastAsia="Arial" w:hAnsi="Arial" w:cs="Arial"/>
                <w:lang w:val="en-GB"/>
              </w:rPr>
              <w:t>Micro Project</w:t>
            </w:r>
            <w:r w:rsidRPr="008D24E5">
              <w:rPr>
                <w:rFonts w:ascii="Arial" w:eastAsia="Arial" w:hAnsi="Arial" w:cs="Arial"/>
                <w:lang w:val="en-GB"/>
              </w:rPr>
              <w:t xml:space="preserve"> results are co-owned, then the PPs concerned will agree between themselves the arrangements that will apply but these must be compatible with the terms of this Agreement.</w:t>
            </w:r>
          </w:p>
          <w:p w14:paraId="3110E3FC" w14:textId="77777777" w:rsidR="000E72D8" w:rsidRPr="002852D0" w:rsidRDefault="000E72D8" w:rsidP="002852D0">
            <w:pPr>
              <w:keepNext/>
              <w:keepLines/>
              <w:suppressAutoHyphens/>
              <w:spacing w:before="100" w:beforeAutospacing="1" w:after="100" w:afterAutospacing="1"/>
              <w:jc w:val="both"/>
              <w:rPr>
                <w:rFonts w:ascii="Arial" w:eastAsia="Arial" w:hAnsi="Arial" w:cs="Arial"/>
                <w:lang w:val="en-GB"/>
              </w:rPr>
            </w:pPr>
          </w:p>
          <w:p w14:paraId="5B4CA422" w14:textId="77777777" w:rsidR="0070081F" w:rsidRPr="000E72D8" w:rsidRDefault="0070081F" w:rsidP="002852D0">
            <w:pPr>
              <w:keepNext/>
              <w:keepLines/>
              <w:suppressAutoHyphens/>
              <w:spacing w:before="100" w:beforeAutospacing="1" w:after="100" w:afterAutospacing="1"/>
              <w:contextualSpacing/>
              <w:jc w:val="both"/>
              <w:rPr>
                <w:rFonts w:ascii="Arial" w:hAnsi="Arial"/>
                <w:lang w:val="en-GB"/>
              </w:rPr>
            </w:pPr>
          </w:p>
        </w:tc>
        <w:tc>
          <w:tcPr>
            <w:tcW w:w="7313" w:type="dxa"/>
            <w:gridSpan w:val="2"/>
            <w:shd w:val="clear" w:color="auto" w:fill="auto"/>
          </w:tcPr>
          <w:p w14:paraId="2641A3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25" w:name="_Toc430087234"/>
            <w:r w:rsidRPr="000E72D8">
              <w:rPr>
                <w:rFonts w:ascii="Arial" w:hAnsi="Arial"/>
                <w:b/>
                <w:color w:val="auto"/>
                <w:sz w:val="20"/>
                <w:szCs w:val="20"/>
              </w:rPr>
              <w:t>Article 12: Droits de Propriété Intellectuelle</w:t>
            </w:r>
            <w:bookmarkEnd w:id="25"/>
          </w:p>
          <w:p w14:paraId="3F21254B" w14:textId="77777777" w:rsidR="000E72D8" w:rsidRPr="000E72D8" w:rsidRDefault="000E72D8" w:rsidP="005A7DE1">
            <w:pPr>
              <w:keepNext/>
              <w:keepLines/>
              <w:suppressAutoHyphens/>
              <w:spacing w:before="100" w:beforeAutospacing="1" w:after="100" w:afterAutospacing="1"/>
              <w:contextualSpacing/>
              <w:rPr>
                <w:rFonts w:ascii="Calibri" w:hAnsi="Calibri"/>
              </w:rPr>
            </w:pPr>
          </w:p>
          <w:p w14:paraId="75A093EC" w14:textId="0499FACA" w:rsidR="000E72D8" w:rsidRPr="000E72D8" w:rsidRDefault="000E72D8" w:rsidP="005A7DE1">
            <w:pPr>
              <w:keepNext/>
              <w:keepLines/>
              <w:suppressAutoHyphens/>
              <w:spacing w:before="100" w:beforeAutospacing="1" w:after="100" w:afterAutospacing="1"/>
              <w:contextualSpacing/>
              <w:rPr>
                <w:rFonts w:ascii="Arial" w:hAnsi="Arial" w:cs="Arial"/>
              </w:rPr>
            </w:pPr>
          </w:p>
          <w:p w14:paraId="2C57B13B" w14:textId="22616EB5"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Tous les droits de propriété intellectuelle, réalisation</w:t>
            </w:r>
            <w:r w:rsidR="000B3CB7">
              <w:rPr>
                <w:color w:val="auto"/>
                <w:sz w:val="20"/>
              </w:rPr>
              <w:t>s</w:t>
            </w:r>
            <w:r w:rsidRPr="000E72D8">
              <w:rPr>
                <w:color w:val="auto"/>
                <w:sz w:val="20"/>
              </w:rPr>
              <w:t xml:space="preserve"> et résultats (tangibles ou intangibles) qui découlent du </w:t>
            </w:r>
            <w:r w:rsidR="00AB5B96">
              <w:rPr>
                <w:color w:val="auto"/>
                <w:sz w:val="20"/>
              </w:rPr>
              <w:t>Microprojet</w:t>
            </w:r>
            <w:r w:rsidRPr="000E72D8">
              <w:rPr>
                <w:color w:val="auto"/>
                <w:sz w:val="20"/>
              </w:rPr>
              <w:t xml:space="preserve"> seront la propriété du CdF et des PP ; le CdF et les PP sont habilités à faire valoir les droits de propriété qui découlent du </w:t>
            </w:r>
            <w:r w:rsidR="00AB5B96">
              <w:rPr>
                <w:color w:val="auto"/>
                <w:sz w:val="20"/>
              </w:rPr>
              <w:t>Microprojet</w:t>
            </w:r>
            <w:r w:rsidRPr="000E72D8">
              <w:rPr>
                <w:color w:val="auto"/>
                <w:sz w:val="20"/>
              </w:rPr>
              <w:t xml:space="preserve"> au titre d’une annexe à la présente Convention.</w:t>
            </w:r>
          </w:p>
          <w:p w14:paraId="3B36FEDF" w14:textId="77777777" w:rsidR="00C1578E" w:rsidRDefault="00C1578E" w:rsidP="00C1578E">
            <w:pPr>
              <w:pStyle w:val="Normal1"/>
              <w:keepNext/>
              <w:keepLines/>
              <w:suppressAutoHyphens/>
              <w:spacing w:before="100" w:beforeAutospacing="1" w:after="100" w:afterAutospacing="1" w:line="240" w:lineRule="auto"/>
              <w:ind w:right="100"/>
              <w:contextualSpacing/>
              <w:jc w:val="both"/>
              <w:rPr>
                <w:color w:val="auto"/>
                <w:sz w:val="20"/>
              </w:rPr>
            </w:pPr>
          </w:p>
          <w:p w14:paraId="47DC9411" w14:textId="77777777" w:rsidR="000E72D8" w:rsidRPr="000E72D8" w:rsidRDefault="000E72D8" w:rsidP="005A7DE1">
            <w:pPr>
              <w:pStyle w:val="Normal1"/>
              <w:keepNext/>
              <w:keepLines/>
              <w:suppressAutoHyphens/>
              <w:spacing w:before="100" w:beforeAutospacing="1" w:after="100" w:afterAutospacing="1" w:line="240" w:lineRule="auto"/>
              <w:ind w:left="567" w:right="100"/>
              <w:contextualSpacing/>
              <w:jc w:val="both"/>
              <w:rPr>
                <w:color w:val="auto"/>
                <w:sz w:val="20"/>
              </w:rPr>
            </w:pPr>
          </w:p>
          <w:p w14:paraId="74292EF5" w14:textId="0EE0EAE0"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 xml:space="preserve">Si des droits de propriété intellectuelle et industrielle antérieurs existent en relation avec le </w:t>
            </w:r>
            <w:r w:rsidR="00AB5B96">
              <w:rPr>
                <w:color w:val="auto"/>
                <w:sz w:val="20"/>
              </w:rPr>
              <w:t>Microprojet</w:t>
            </w:r>
            <w:r w:rsidRPr="000E72D8">
              <w:rPr>
                <w:color w:val="auto"/>
                <w:sz w:val="20"/>
              </w:rPr>
              <w:t>, ils seront strictement  respectés.</w:t>
            </w:r>
          </w:p>
          <w:p w14:paraId="6AFB6496" w14:textId="77777777" w:rsidR="00C1578E" w:rsidRPr="000E72D8" w:rsidRDefault="00C1578E" w:rsidP="00C1578E">
            <w:pPr>
              <w:pStyle w:val="Normal1"/>
              <w:keepNext/>
              <w:keepLines/>
              <w:suppressAutoHyphens/>
              <w:spacing w:before="100" w:beforeAutospacing="1" w:after="100" w:afterAutospacing="1" w:line="240" w:lineRule="auto"/>
              <w:ind w:left="567" w:right="100"/>
              <w:contextualSpacing/>
              <w:jc w:val="both"/>
              <w:rPr>
                <w:color w:val="auto"/>
                <w:sz w:val="20"/>
              </w:rPr>
            </w:pPr>
          </w:p>
          <w:p w14:paraId="494ECACC" w14:textId="2C67D41B" w:rsidR="000E72D8" w:rsidRDefault="000E72D8" w:rsidP="008446DA">
            <w:pPr>
              <w:pStyle w:val="Normal1"/>
              <w:keepNext/>
              <w:keepLines/>
              <w:numPr>
                <w:ilvl w:val="1"/>
                <w:numId w:val="31"/>
              </w:numPr>
              <w:suppressAutoHyphens/>
              <w:spacing w:before="100" w:beforeAutospacing="1" w:after="100" w:afterAutospacing="1" w:line="240" w:lineRule="auto"/>
              <w:ind w:left="601" w:right="100" w:hanging="567"/>
              <w:contextualSpacing/>
              <w:jc w:val="both"/>
              <w:rPr>
                <w:color w:val="auto"/>
                <w:sz w:val="20"/>
              </w:rPr>
            </w:pPr>
            <w:r w:rsidRPr="000E72D8">
              <w:rPr>
                <w:color w:val="auto"/>
                <w:sz w:val="20"/>
              </w:rPr>
              <w:t xml:space="preserve">Nonobstant les termes de l'article 12.1, </w:t>
            </w:r>
            <w:r w:rsidR="008446DA" w:rsidRPr="008446DA">
              <w:rPr>
                <w:color w:val="auto"/>
                <w:sz w:val="20"/>
              </w:rPr>
              <w:t xml:space="preserve">les livrables et réalisations </w:t>
            </w:r>
            <w:r w:rsidRPr="000E72D8">
              <w:rPr>
                <w:color w:val="auto"/>
                <w:sz w:val="20"/>
              </w:rPr>
              <w:t xml:space="preserve">du </w:t>
            </w:r>
            <w:r w:rsidR="00AB5B96">
              <w:rPr>
                <w:color w:val="auto"/>
                <w:sz w:val="20"/>
              </w:rPr>
              <w:t>Microprojet</w:t>
            </w:r>
            <w:r w:rsidRPr="000E72D8">
              <w:rPr>
                <w:color w:val="auto"/>
                <w:sz w:val="20"/>
              </w:rPr>
              <w:t xml:space="preserve"> doivent être mis à disposition du grand public gratuitement  par le CdF et les PP</w:t>
            </w:r>
            <w:r w:rsidR="008446DA">
              <w:t xml:space="preserve"> </w:t>
            </w:r>
            <w:r w:rsidR="008446DA" w:rsidRPr="008446DA">
              <w:rPr>
                <w:color w:val="auto"/>
                <w:sz w:val="20"/>
              </w:rPr>
              <w:t xml:space="preserve">à moins qu'ils ne soient soumis à la protection de la propriété intellectuelle. Les résultats du </w:t>
            </w:r>
            <w:r w:rsidR="00AB5B96">
              <w:rPr>
                <w:color w:val="auto"/>
                <w:sz w:val="20"/>
              </w:rPr>
              <w:t>Microprojet</w:t>
            </w:r>
            <w:r w:rsidR="008446DA" w:rsidRPr="008446DA">
              <w:rPr>
                <w:color w:val="auto"/>
                <w:sz w:val="20"/>
              </w:rPr>
              <w:t xml:space="preserve"> doivent être largement communiqués et disséminés.</w:t>
            </w:r>
            <w:r w:rsidRPr="000E72D8">
              <w:rPr>
                <w:color w:val="auto"/>
                <w:sz w:val="20"/>
              </w:rPr>
              <w:t xml:space="preserve"> L’AG se réserve le droit de les utiliser pour des actions d’information et de communication dans le cadre du Programme.</w:t>
            </w:r>
          </w:p>
          <w:p w14:paraId="6EC6DB22" w14:textId="77777777" w:rsidR="00C1578E" w:rsidRPr="000E72D8" w:rsidRDefault="00C1578E" w:rsidP="008446DA">
            <w:pPr>
              <w:pStyle w:val="Normal1"/>
              <w:keepNext/>
              <w:keepLines/>
              <w:suppressAutoHyphens/>
              <w:spacing w:before="100" w:beforeAutospacing="1" w:after="100" w:afterAutospacing="1" w:line="240" w:lineRule="auto"/>
              <w:ind w:left="601" w:right="100" w:hanging="567"/>
              <w:contextualSpacing/>
              <w:jc w:val="both"/>
              <w:rPr>
                <w:color w:val="auto"/>
                <w:sz w:val="20"/>
              </w:rPr>
            </w:pPr>
          </w:p>
          <w:p w14:paraId="3BB0E2CA" w14:textId="18E34A9C" w:rsidR="008E4F79" w:rsidRDefault="000B3CB7" w:rsidP="002852D0">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Pr>
                <w:color w:val="auto"/>
                <w:sz w:val="20"/>
              </w:rPr>
              <w:t xml:space="preserve">Tout revenu </w:t>
            </w:r>
            <w:r w:rsidR="000E72D8" w:rsidRPr="000E72D8">
              <w:rPr>
                <w:color w:val="auto"/>
                <w:sz w:val="20"/>
              </w:rPr>
              <w:t xml:space="preserve">ou autre avantage économique tirés des droits de propriété intellectuelle doivent être gérés conformément aux règles applicables au niveau de l’UE, des Etats membres et du Programme </w:t>
            </w:r>
            <w:r>
              <w:rPr>
                <w:color w:val="auto"/>
                <w:sz w:val="20"/>
              </w:rPr>
              <w:t xml:space="preserve">dans les domaines des </w:t>
            </w:r>
            <w:r w:rsidR="008446DA">
              <w:rPr>
                <w:color w:val="auto"/>
                <w:sz w:val="20"/>
              </w:rPr>
              <w:t>R</w:t>
            </w:r>
            <w:r>
              <w:rPr>
                <w:color w:val="auto"/>
                <w:sz w:val="20"/>
              </w:rPr>
              <w:t xml:space="preserve">ecettes </w:t>
            </w:r>
            <w:r w:rsidR="008446DA">
              <w:rPr>
                <w:color w:val="auto"/>
                <w:sz w:val="20"/>
              </w:rPr>
              <w:t>N</w:t>
            </w:r>
            <w:r w:rsidR="000E72D8" w:rsidRPr="000E72D8">
              <w:rPr>
                <w:color w:val="auto"/>
                <w:sz w:val="20"/>
              </w:rPr>
              <w:t>ettes et des aides d’État.</w:t>
            </w:r>
          </w:p>
          <w:p w14:paraId="7137E6D8" w14:textId="77777777" w:rsidR="008E4F79" w:rsidRDefault="008E4F79" w:rsidP="00E87C3F">
            <w:pPr>
              <w:pStyle w:val="Normal1"/>
              <w:keepNext/>
              <w:keepLines/>
              <w:suppressAutoHyphens/>
              <w:spacing w:before="100" w:beforeAutospacing="1" w:after="100" w:afterAutospacing="1" w:line="240" w:lineRule="auto"/>
              <w:ind w:left="567" w:right="100"/>
              <w:contextualSpacing/>
              <w:jc w:val="both"/>
              <w:rPr>
                <w:color w:val="auto"/>
                <w:sz w:val="20"/>
              </w:rPr>
            </w:pPr>
          </w:p>
          <w:p w14:paraId="35A82633" w14:textId="2640ECCC" w:rsidR="00B76AC6" w:rsidRPr="009F274E" w:rsidRDefault="008446DA" w:rsidP="009F274E">
            <w:pPr>
              <w:pStyle w:val="Normal1"/>
              <w:keepNext/>
              <w:keepLines/>
              <w:suppressAutoHyphens/>
              <w:spacing w:before="100" w:beforeAutospacing="1" w:after="100" w:afterAutospacing="1" w:line="240" w:lineRule="auto"/>
              <w:ind w:right="100"/>
              <w:contextualSpacing/>
              <w:jc w:val="both"/>
              <w:rPr>
                <w:color w:val="auto"/>
                <w:sz w:val="20"/>
              </w:rPr>
            </w:pPr>
            <w:r w:rsidRPr="002852D0">
              <w:rPr>
                <w:b/>
                <w:i/>
                <w:color w:val="auto"/>
                <w:sz w:val="20"/>
              </w:rPr>
              <w:t xml:space="preserve">[Si les PP conviennent d'utiliser les droits de propriété intellectuelle pour les livrables, les réalisations et résultats du </w:t>
            </w:r>
            <w:r w:rsidR="00AB5B96">
              <w:rPr>
                <w:b/>
                <w:i/>
                <w:color w:val="auto"/>
                <w:sz w:val="20"/>
              </w:rPr>
              <w:t>Microprojet</w:t>
            </w:r>
            <w:r w:rsidRPr="002852D0">
              <w:rPr>
                <w:b/>
                <w:i/>
                <w:color w:val="auto"/>
                <w:sz w:val="20"/>
              </w:rPr>
              <w:t>, les détails concernant leur gestion devront être inclus à l'Annexe 1</w:t>
            </w:r>
            <w:r w:rsidR="00DB0AB5">
              <w:rPr>
                <w:b/>
                <w:i/>
                <w:color w:val="auto"/>
                <w:sz w:val="20"/>
              </w:rPr>
              <w:t>]</w:t>
            </w:r>
          </w:p>
          <w:p w14:paraId="09431A9B" w14:textId="77777777" w:rsidR="00DB0AB5" w:rsidRPr="008D0608" w:rsidRDefault="00DB0AB5" w:rsidP="00DB0AB5">
            <w:pPr>
              <w:jc w:val="both"/>
              <w:rPr>
                <w:rFonts w:ascii="Arial" w:hAnsi="Arial"/>
              </w:rPr>
            </w:pPr>
          </w:p>
          <w:p w14:paraId="6E60737D" w14:textId="73B2ED9D" w:rsidR="00DB0AB5" w:rsidRPr="008D0608" w:rsidRDefault="00DB0AB5" w:rsidP="00DB0AB5">
            <w:pPr>
              <w:ind w:left="601" w:hanging="601"/>
              <w:jc w:val="both"/>
              <w:rPr>
                <w:rFonts w:ascii="Arial" w:hAnsi="Arial"/>
              </w:rPr>
            </w:pPr>
            <w:r>
              <w:rPr>
                <w:rFonts w:ascii="Arial" w:hAnsi="Arial"/>
              </w:rPr>
              <w:t>12.5</w:t>
            </w:r>
            <w:r w:rsidRPr="008D0608">
              <w:rPr>
                <w:rFonts w:ascii="Arial" w:hAnsi="Arial"/>
              </w:rPr>
              <w:t xml:space="preserve"> </w:t>
            </w:r>
            <w:r w:rsidRPr="008D0608">
              <w:tab/>
            </w:r>
            <w:r w:rsidRPr="008D0608">
              <w:rPr>
                <w:rFonts w:ascii="Arial" w:hAnsi="Arial"/>
              </w:rPr>
              <w:t xml:space="preserve">En plus des droits d’information du public décrits, chaque PP concèdera aux autres PP une licence mondiale, non exclusive, non transférable et sans redevance pour utiliser les résultats de </w:t>
            </w:r>
            <w:r w:rsidR="00AB5B96">
              <w:rPr>
                <w:rFonts w:ascii="Arial" w:hAnsi="Arial"/>
              </w:rPr>
              <w:t>Microprojet</w:t>
            </w:r>
            <w:r w:rsidRPr="008D0608">
              <w:rPr>
                <w:rFonts w:ascii="Arial" w:hAnsi="Arial"/>
              </w:rPr>
              <w:t xml:space="preserve"> des autres PP pour l'exécution du </w:t>
            </w:r>
            <w:r w:rsidR="00AB5B96">
              <w:rPr>
                <w:rFonts w:ascii="Arial" w:hAnsi="Arial"/>
              </w:rPr>
              <w:t>Microprojet</w:t>
            </w:r>
            <w:r w:rsidRPr="008D0608">
              <w:rPr>
                <w:rFonts w:ascii="Arial" w:hAnsi="Arial"/>
              </w:rPr>
              <w:t xml:space="preserve"> durant sa mise en place.</w:t>
            </w:r>
          </w:p>
          <w:p w14:paraId="053B71AF" w14:textId="77777777" w:rsidR="00DB0AB5" w:rsidRPr="008D0608" w:rsidRDefault="00DB0AB5" w:rsidP="00DB0AB5">
            <w:pPr>
              <w:jc w:val="both"/>
              <w:rPr>
                <w:rFonts w:ascii="Arial" w:hAnsi="Arial"/>
              </w:rPr>
            </w:pPr>
          </w:p>
          <w:p w14:paraId="5484F002" w14:textId="27782EDF" w:rsidR="00DB0AB5" w:rsidRPr="00036A9B" w:rsidRDefault="00DB0AB5" w:rsidP="00DB0AB5">
            <w:pPr>
              <w:ind w:left="601" w:hanging="601"/>
              <w:jc w:val="both"/>
              <w:rPr>
                <w:rFonts w:ascii="Arial" w:hAnsi="Arial"/>
              </w:rPr>
            </w:pPr>
            <w:r>
              <w:rPr>
                <w:rFonts w:ascii="Arial" w:hAnsi="Arial"/>
              </w:rPr>
              <w:t>12.6</w:t>
            </w:r>
            <w:r w:rsidRPr="008D0608">
              <w:rPr>
                <w:rFonts w:ascii="Arial" w:hAnsi="Arial"/>
              </w:rPr>
              <w:t xml:space="preserve"> </w:t>
            </w:r>
            <w:r w:rsidRPr="008D0608">
              <w:tab/>
            </w:r>
            <w:r w:rsidRPr="008D0608">
              <w:rPr>
                <w:rFonts w:ascii="Arial" w:hAnsi="Arial"/>
              </w:rPr>
              <w:t xml:space="preserve">Les PP détenant les résultats de </w:t>
            </w:r>
            <w:r w:rsidR="00AB5B96">
              <w:rPr>
                <w:rFonts w:ascii="Arial" w:hAnsi="Arial"/>
              </w:rPr>
              <w:t>Microprojet</w:t>
            </w:r>
            <w:r w:rsidRPr="008D0608">
              <w:rPr>
                <w:rFonts w:ascii="Arial" w:hAnsi="Arial"/>
              </w:rPr>
              <w:t xml:space="preserve"> seront responsables de la décision de recourir à un brevet ou une autre protection de leurs résultats de </w:t>
            </w:r>
            <w:r w:rsidR="00AB5B96">
              <w:rPr>
                <w:rFonts w:ascii="Arial" w:hAnsi="Arial"/>
              </w:rPr>
              <w:t>Microprojet</w:t>
            </w:r>
            <w:r w:rsidRPr="008D0608">
              <w:rPr>
                <w:rFonts w:ascii="Arial" w:hAnsi="Arial"/>
              </w:rPr>
              <w:t xml:space="preserve"> et, pour lever toute ambiguïté,</w:t>
            </w:r>
            <w:r>
              <w:rPr>
                <w:rFonts w:ascii="Arial" w:hAnsi="Arial"/>
              </w:rPr>
              <w:t xml:space="preserve"> n'auront pas l'obligation (autre que les eventuelles obligations decrites dans l’Annexe 1) de demander, défendre, ou maintenir cette protection.  Cet enregistrement de droits ne doit pas affecter les droits et licences généraux décrits ci-dessus.</w:t>
            </w:r>
          </w:p>
          <w:p w14:paraId="0AF867BA" w14:textId="77777777" w:rsidR="00DB0AB5" w:rsidRPr="00036A9B" w:rsidRDefault="00DB0AB5" w:rsidP="00DB0AB5">
            <w:pPr>
              <w:jc w:val="both"/>
              <w:rPr>
                <w:rFonts w:ascii="Arial" w:hAnsi="Arial"/>
              </w:rPr>
            </w:pPr>
          </w:p>
          <w:p w14:paraId="76B00CBB" w14:textId="48AAE57F" w:rsidR="00DB0AB5" w:rsidRDefault="00DB0AB5" w:rsidP="00DB0AB5">
            <w:pPr>
              <w:ind w:left="601" w:hanging="601"/>
              <w:jc w:val="both"/>
              <w:rPr>
                <w:rFonts w:ascii="Arial" w:hAnsi="Arial"/>
              </w:rPr>
            </w:pPr>
            <w:r>
              <w:rPr>
                <w:rFonts w:ascii="Arial" w:hAnsi="Arial"/>
              </w:rPr>
              <w:t xml:space="preserve">12.7 </w:t>
            </w:r>
            <w:r>
              <w:tab/>
            </w:r>
            <w:r>
              <w:rPr>
                <w:rFonts w:ascii="Arial" w:hAnsi="Arial"/>
              </w:rPr>
              <w:t xml:space="preserve">Si les résultats du </w:t>
            </w:r>
            <w:r w:rsidR="00AB5B96">
              <w:rPr>
                <w:rFonts w:ascii="Arial" w:hAnsi="Arial"/>
              </w:rPr>
              <w:t>Microprojet</w:t>
            </w:r>
            <w:r>
              <w:rPr>
                <w:rFonts w:ascii="Arial" w:hAnsi="Arial"/>
              </w:rPr>
              <w:t xml:space="preserve"> sont codétenus, les PP concernés conviendront entre eux des arrangements qui s'appliqueront mais ils doivent être compatibles avec les termes de la présente Convention.</w:t>
            </w:r>
          </w:p>
          <w:p w14:paraId="5AE54AAF" w14:textId="77777777" w:rsidR="00DB0AB5" w:rsidRDefault="00DB0AB5" w:rsidP="00DB0AB5">
            <w:pPr>
              <w:jc w:val="both"/>
              <w:rPr>
                <w:rFonts w:ascii="Arial" w:hAnsi="Arial"/>
              </w:rPr>
            </w:pPr>
          </w:p>
          <w:p w14:paraId="0ECE4C4B"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51A3F4"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D4046A"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BA1D04"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3F7F95F"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B267FF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F07E1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50892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8AAA58B"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59D691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D5558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D3FAC8E"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ECBB57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FDE6C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8A6770"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2AEE7B1"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AFB27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0150B1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257392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37CE28"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EC914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8EF65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F8E1AE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9AA4CC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8801BCE" w14:textId="77777777" w:rsidR="00606C1D" w:rsidRPr="000E72D8"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D8AA0B4" w14:textId="77777777" w:rsidTr="002866D2">
        <w:trPr>
          <w:gridAfter w:val="1"/>
          <w:wAfter w:w="58" w:type="dxa"/>
        </w:trPr>
        <w:tc>
          <w:tcPr>
            <w:tcW w:w="7366" w:type="dxa"/>
          </w:tcPr>
          <w:p w14:paraId="53575EE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t>Article 13: Result exploitation</w:t>
            </w:r>
          </w:p>
          <w:p w14:paraId="59E0779E"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1359CEFA" w14:textId="5F3313B9" w:rsid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13.1  In addition to the general public rights described above, each PP hereby grants to the other PPs a worldwide, non-exclusive, non-transferable, royalty-free licence to use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for internal research. </w:t>
            </w:r>
          </w:p>
          <w:p w14:paraId="776619D8"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p>
          <w:p w14:paraId="22FA692F"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7BA1F155" w14:textId="16090C83"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13.2  In addition to the general public rights described above, each PP hereby grants to the other PPs a worldwide, non-exclusive, non-transferable, royalty-free licence to use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for the performance of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during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implementation.</w:t>
            </w:r>
          </w:p>
          <w:p w14:paraId="0EB4521A"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36BE6B9D" w14:textId="357EBB84" w:rsidR="00040DB5" w:rsidRPr="00040DB5" w:rsidRDefault="00040DB5"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13.3  The PPs owning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will be solely responsible for deciding whether to apply for patent or other protection of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and, for the avoidance of doubt, will be under no obligations (other than as may be set out in the Grant Offer Letter) to apply for, defend, or maintain any such protection.  Any such registration of rights must not affect the general rights and licences described above.</w:t>
            </w:r>
          </w:p>
          <w:p w14:paraId="42333A68" w14:textId="59EC8434" w:rsid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Where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are co-owned, then the PPs concerned will agree between themselves the arrangements that will apply but these must be compatible with the terms of this Agreement and the Grant Offer Letter. </w:t>
            </w:r>
          </w:p>
          <w:p w14:paraId="42546F7D" w14:textId="77777777" w:rsidR="00040DB5" w:rsidRP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p>
          <w:p w14:paraId="3C45E1BB" w14:textId="77777777" w:rsidR="00040DB5" w:rsidRPr="00040DB5" w:rsidRDefault="00040DB5"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lang w:val="en-GB"/>
              </w:rPr>
            </w:pPr>
          </w:p>
          <w:p w14:paraId="5FF19C2C" w14:textId="37B79DA1"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13.4 The PPs will during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implementation notify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w:t>
            </w:r>
            <w:r w:rsidRPr="00040DB5">
              <w:rPr>
                <w:rFonts w:ascii="Arial" w:hAnsi="Arial" w:cs="Arial"/>
                <w:lang w:val="en-GB"/>
              </w:rPr>
              <w:t>monitoring committee</w:t>
            </w:r>
            <w:r w:rsidRPr="00040DB5">
              <w:rPr>
                <w:rFonts w:ascii="Arial" w:hAnsi="Arial" w:cs="Arial"/>
                <w:shd w:val="clear" w:color="auto" w:fill="FFFFFF"/>
                <w:lang w:val="en-GB"/>
              </w:rPr>
              <w:t xml:space="preserve"> of all actions taken pursuant to this article 13.</w:t>
            </w:r>
          </w:p>
          <w:p w14:paraId="53012AA3" w14:textId="77777777" w:rsidR="00040DB5" w:rsidRPr="00040DB5" w:rsidRDefault="00040DB5" w:rsidP="005A7DE1">
            <w:pPr>
              <w:keepNext/>
              <w:keepLines/>
              <w:shd w:val="clear" w:color="auto" w:fill="FFFFFF"/>
              <w:suppressAutoHyphens/>
              <w:spacing w:before="100" w:beforeAutospacing="1" w:after="100" w:afterAutospacing="1"/>
              <w:ind w:left="567" w:right="80" w:hanging="568"/>
              <w:contextualSpacing/>
              <w:jc w:val="both"/>
              <w:textAlignment w:val="baseline"/>
              <w:rPr>
                <w:rFonts w:ascii="Arial" w:hAnsi="Arial" w:cs="Arial"/>
                <w:shd w:val="clear" w:color="auto" w:fill="FFFFFF"/>
                <w:lang w:val="en-GB"/>
              </w:rPr>
            </w:pPr>
          </w:p>
          <w:p w14:paraId="6ECD8335" w14:textId="660ADB6F" w:rsidR="00040DB5" w:rsidRPr="00040DB5" w:rsidRDefault="00040DB5" w:rsidP="005A7DE1">
            <w:pPr>
              <w:keepNext/>
              <w:keepLines/>
              <w:suppressAutoHyphens/>
              <w:spacing w:before="100" w:beforeAutospacing="1" w:after="100" w:afterAutospacing="1"/>
              <w:ind w:left="66"/>
              <w:contextualSpacing/>
              <w:jc w:val="both"/>
              <w:rPr>
                <w:rFonts w:ascii="Arial" w:eastAsiaTheme="minorHAnsi" w:hAnsi="Arial" w:cs="Arial"/>
                <w:b/>
                <w:i/>
                <w:lang w:val="en-GB"/>
              </w:rPr>
            </w:pPr>
            <w:r w:rsidRPr="00040DB5">
              <w:rPr>
                <w:rFonts w:ascii="Arial" w:hAnsi="Arial" w:cs="Arial"/>
                <w:b/>
                <w:i/>
                <w:lang w:val="en-GB"/>
              </w:rPr>
              <w:t xml:space="preserve">[Additional clauses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can be entered in the Annex 1 and shall form part of this Partnership Agreement]</w:t>
            </w:r>
          </w:p>
          <w:p w14:paraId="5D2F79D8"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1623B66"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6" w:name="_Toc430087235"/>
            <w:bookmarkStart w:id="27" w:name="_Toc427833926"/>
            <w:r w:rsidRPr="000E72D8">
              <w:rPr>
                <w:rFonts w:ascii="Arial" w:hAnsi="Arial"/>
                <w:b/>
                <w:color w:val="auto"/>
                <w:sz w:val="20"/>
                <w:szCs w:val="20"/>
              </w:rPr>
              <w:t>Article 13: Exploitation des résultats</w:t>
            </w:r>
            <w:bookmarkEnd w:id="26"/>
            <w:bookmarkEnd w:id="27"/>
          </w:p>
          <w:p w14:paraId="308D690F"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3C043659" w14:textId="49912CA8"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13.1  En plus des droits d’information du public décrits ci-dessus, chaque PP concède par la présente aux autres PP une licence mondiale, non exclusive, non transférable et sans redevance pour utiliser ses résultats de </w:t>
            </w:r>
            <w:r w:rsidR="00AB5B96">
              <w:rPr>
                <w:rFonts w:ascii="Arial" w:hAnsi="Arial"/>
                <w:shd w:val="clear" w:color="auto" w:fill="FFFFFF"/>
              </w:rPr>
              <w:t>Microprojet</w:t>
            </w:r>
            <w:r w:rsidRPr="000E72D8">
              <w:rPr>
                <w:rFonts w:ascii="Arial" w:hAnsi="Arial"/>
                <w:shd w:val="clear" w:color="auto" w:fill="FFFFFF"/>
              </w:rPr>
              <w:t xml:space="preserve"> pour la recherche interne. </w:t>
            </w:r>
          </w:p>
          <w:p w14:paraId="08A5C7C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5AED7AAD" w14:textId="616B021F"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13.2  En plus des droits d’information du grand public décrits ci-dessus, chaque PP concède par la présente aux autres PP une licence mondiale, non exclusive, non transférable et sans redevance afin d'utiliser leurs résultats de </w:t>
            </w:r>
            <w:r w:rsidR="00AB5B96">
              <w:rPr>
                <w:rFonts w:ascii="Arial" w:hAnsi="Arial"/>
                <w:shd w:val="clear" w:color="auto" w:fill="FFFFFF"/>
              </w:rPr>
              <w:t>Microprojet</w:t>
            </w:r>
            <w:r w:rsidRPr="000E72D8">
              <w:rPr>
                <w:rFonts w:ascii="Arial" w:hAnsi="Arial"/>
                <w:shd w:val="clear" w:color="auto" w:fill="FFFFFF"/>
              </w:rPr>
              <w:t xml:space="preserve"> pour sa mise en œuvre.</w:t>
            </w:r>
          </w:p>
          <w:p w14:paraId="63881BD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77A0A42D" w14:textId="613D37FA" w:rsidR="000E72D8" w:rsidRPr="000E72D8" w:rsidRDefault="000E72D8"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rPr>
            </w:pPr>
            <w:r w:rsidRPr="000E72D8">
              <w:rPr>
                <w:rFonts w:ascii="Arial" w:hAnsi="Arial"/>
                <w:shd w:val="clear" w:color="auto" w:fill="FFFFFF"/>
              </w:rPr>
              <w:t xml:space="preserve">13.3  Les PP possédant les résultats du </w:t>
            </w:r>
            <w:r w:rsidR="00AB5B96">
              <w:rPr>
                <w:rFonts w:ascii="Arial" w:hAnsi="Arial"/>
                <w:shd w:val="clear" w:color="auto" w:fill="FFFFFF"/>
              </w:rPr>
              <w:t>Microprojet</w:t>
            </w:r>
            <w:r w:rsidRPr="000E72D8">
              <w:rPr>
                <w:rFonts w:ascii="Arial" w:hAnsi="Arial"/>
                <w:shd w:val="clear" w:color="auto" w:fill="FFFFFF"/>
              </w:rPr>
              <w:t xml:space="preserve"> seront responsables de toute demande de brevet ou une autre protection de leurs résultats et, pour lever toute ambiguïté, n'auront pas d'obligations (autres que celles qui peuvent être énoncées dans la Convention FEDER) de demander, de défendre, ou de maintenir cette protection.  Cet enregistrement de droits ne doit pas affecter les droits et licences généraux décrits ci-dessus.</w:t>
            </w:r>
          </w:p>
          <w:p w14:paraId="68C73E78" w14:textId="04994E10" w:rsidR="000E72D8" w:rsidRPr="000E72D8" w:rsidRDefault="000E72D8"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rPr>
            </w:pPr>
            <w:r w:rsidRPr="000E72D8">
              <w:rPr>
                <w:rFonts w:ascii="Arial" w:hAnsi="Arial"/>
                <w:shd w:val="clear" w:color="auto" w:fill="FFFFFF"/>
              </w:rPr>
              <w:t xml:space="preserve">Si les résultats du </w:t>
            </w:r>
            <w:r w:rsidR="00AB5B96">
              <w:rPr>
                <w:rFonts w:ascii="Arial" w:hAnsi="Arial"/>
                <w:shd w:val="clear" w:color="auto" w:fill="FFFFFF"/>
              </w:rPr>
              <w:t>Microprojet</w:t>
            </w:r>
            <w:r w:rsidRPr="000E72D8">
              <w:rPr>
                <w:rFonts w:ascii="Arial" w:hAnsi="Arial"/>
                <w:shd w:val="clear" w:color="auto" w:fill="FFFFFF"/>
              </w:rPr>
              <w:t xml:space="preserve"> sont codétenus, les PP concernés conviennent entre eux des arrangements qui s'appliquent mais ils doivent être compatibles avec les termes de la présente Convention et de la Convention FEDER. </w:t>
            </w:r>
          </w:p>
          <w:p w14:paraId="3EB45FA1" w14:textId="77777777" w:rsidR="000E72D8" w:rsidRPr="000E72D8" w:rsidRDefault="000E72D8"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rPr>
            </w:pPr>
          </w:p>
          <w:p w14:paraId="28C57BC1" w14:textId="27F0F611"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r w:rsidRPr="000E72D8">
              <w:rPr>
                <w:rFonts w:ascii="Arial" w:hAnsi="Arial"/>
                <w:shd w:val="clear" w:color="auto" w:fill="FFFFFF"/>
              </w:rPr>
              <w:t xml:space="preserve">13.4 Durant la mise en œuvre du </w:t>
            </w:r>
            <w:r w:rsidR="00AB5B96">
              <w:rPr>
                <w:rFonts w:ascii="Arial" w:hAnsi="Arial"/>
                <w:shd w:val="clear" w:color="auto" w:fill="FFFFFF"/>
              </w:rPr>
              <w:t>Microprojet</w:t>
            </w:r>
            <w:r w:rsidRPr="000E72D8">
              <w:rPr>
                <w:rFonts w:ascii="Arial" w:hAnsi="Arial"/>
                <w:shd w:val="clear" w:color="auto" w:fill="FFFFFF"/>
              </w:rPr>
              <w:t xml:space="preserve">, les PP, informeront le comité de suivi du </w:t>
            </w:r>
            <w:r w:rsidR="00AB5B96">
              <w:rPr>
                <w:rFonts w:ascii="Arial" w:hAnsi="Arial"/>
                <w:shd w:val="clear" w:color="auto" w:fill="FFFFFF"/>
              </w:rPr>
              <w:t>Microprojet</w:t>
            </w:r>
            <w:r w:rsidRPr="000E72D8">
              <w:rPr>
                <w:rFonts w:ascii="Arial" w:hAnsi="Arial"/>
                <w:shd w:val="clear" w:color="auto" w:fill="FFFFFF"/>
              </w:rPr>
              <w:t xml:space="preserve"> de toutes mesures prises conformément à cet article 13.</w:t>
            </w:r>
          </w:p>
          <w:p w14:paraId="3B2973E7" w14:textId="77777777" w:rsidR="000E72D8" w:rsidRPr="000E72D8" w:rsidRDefault="000E72D8" w:rsidP="005A7DE1">
            <w:pPr>
              <w:keepNext/>
              <w:keepLines/>
              <w:shd w:val="clear" w:color="auto" w:fill="FFFFFF"/>
              <w:suppressAutoHyphens/>
              <w:spacing w:before="100" w:beforeAutospacing="1" w:after="100" w:afterAutospacing="1"/>
              <w:ind w:left="426" w:right="80" w:hanging="426"/>
              <w:contextualSpacing/>
              <w:jc w:val="both"/>
              <w:textAlignment w:val="baseline"/>
              <w:rPr>
                <w:rFonts w:ascii="Arial" w:hAnsi="Arial" w:cs="Arial"/>
                <w:shd w:val="clear" w:color="auto" w:fill="FFFFFF"/>
              </w:rPr>
            </w:pPr>
          </w:p>
          <w:p w14:paraId="40504820" w14:textId="04A6FE7B" w:rsidR="000E72D8" w:rsidRDefault="000E72D8" w:rsidP="005A7DE1">
            <w:pPr>
              <w:keepNext/>
              <w:keepLines/>
              <w:suppressAutoHyphens/>
              <w:spacing w:before="100" w:beforeAutospacing="1" w:after="100" w:afterAutospacing="1"/>
              <w:ind w:left="66"/>
              <w:contextualSpacing/>
              <w:jc w:val="both"/>
              <w:rPr>
                <w:rFonts w:ascii="Arial" w:hAnsi="Arial"/>
                <w:b/>
                <w:i/>
              </w:rPr>
            </w:pPr>
            <w:r w:rsidRPr="000E72D8">
              <w:rPr>
                <w:rFonts w:ascii="Arial" w:hAnsi="Arial"/>
                <w:b/>
                <w:i/>
              </w:rPr>
              <w:t xml:space="preserve">[Des clauses additionnelles, </w:t>
            </w:r>
            <w:r w:rsidR="00AB5B96">
              <w:rPr>
                <w:rFonts w:ascii="Arial" w:hAnsi="Arial"/>
                <w:b/>
                <w:i/>
              </w:rPr>
              <w:t>Microprojet</w:t>
            </w:r>
            <w:r w:rsidRPr="000E72D8">
              <w:rPr>
                <w:rFonts w:ascii="Arial" w:hAnsi="Arial"/>
                <w:b/>
                <w:i/>
              </w:rPr>
              <w:t xml:space="preserve"> par </w:t>
            </w:r>
            <w:r w:rsidR="00AB5B96">
              <w:rPr>
                <w:rFonts w:ascii="Arial" w:hAnsi="Arial"/>
                <w:b/>
                <w:i/>
              </w:rPr>
              <w:t>Microprojet</w:t>
            </w:r>
            <w:r w:rsidRPr="000E72D8">
              <w:rPr>
                <w:rFonts w:ascii="Arial" w:hAnsi="Arial"/>
                <w:b/>
                <w:i/>
              </w:rPr>
              <w:t>, peuvent être insérées dans l'Annexe 1 et feront partie intégrante de la présente Convention Partenariale]</w:t>
            </w:r>
          </w:p>
          <w:p w14:paraId="62EBB9F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084AC18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6EF2EBC"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10E0C23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98731EA" w14:textId="77777777" w:rsidR="005A7DE1" w:rsidRPr="000E72D8" w:rsidRDefault="005A7DE1" w:rsidP="005A7DE1">
            <w:pPr>
              <w:keepNext/>
              <w:keepLines/>
              <w:suppressAutoHyphens/>
              <w:spacing w:before="100" w:beforeAutospacing="1" w:after="100" w:afterAutospacing="1"/>
              <w:contextualSpacing/>
              <w:jc w:val="both"/>
              <w:rPr>
                <w:rFonts w:ascii="Arial" w:hAnsi="Arial" w:cs="Arial"/>
                <w:b/>
                <w:i/>
              </w:rPr>
            </w:pPr>
          </w:p>
          <w:p w14:paraId="72929C7F" w14:textId="77777777" w:rsidR="0070081F" w:rsidRPr="000E72D8" w:rsidRDefault="0070081F" w:rsidP="005A7DE1">
            <w:pPr>
              <w:pStyle w:val="BodyText2"/>
              <w:keepNext/>
              <w:keepLines/>
              <w:suppressAutoHyphens/>
              <w:spacing w:before="100" w:beforeAutospacing="1" w:after="100" w:afterAutospacing="1"/>
              <w:contextualSpacing/>
              <w:rPr>
                <w:rFonts w:ascii="Arial" w:hAnsi="Arial"/>
                <w:sz w:val="20"/>
              </w:rPr>
            </w:pPr>
          </w:p>
        </w:tc>
      </w:tr>
      <w:tr w:rsidR="0070081F" w:rsidRPr="00040DB5" w14:paraId="32CC274B" w14:textId="77777777" w:rsidTr="002866D2">
        <w:trPr>
          <w:gridAfter w:val="1"/>
          <w:wAfter w:w="58" w:type="dxa"/>
        </w:trPr>
        <w:tc>
          <w:tcPr>
            <w:tcW w:w="7366" w:type="dxa"/>
          </w:tcPr>
          <w:p w14:paraId="4A44213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US"/>
              </w:rPr>
            </w:pPr>
            <w:bookmarkStart w:id="28" w:name="_Toc427833927"/>
            <w:r w:rsidRPr="00040DB5">
              <w:rPr>
                <w:rFonts w:ascii="Arial" w:hAnsi="Arial" w:cs="Arial"/>
                <w:b/>
                <w:color w:val="auto"/>
                <w:sz w:val="20"/>
                <w:szCs w:val="20"/>
                <w:lang w:val="en-US"/>
              </w:rPr>
              <w:t>Article 14: Cooperation with third parties, delegation legal succession and outsourcing</w:t>
            </w:r>
            <w:bookmarkEnd w:id="28"/>
            <w:r w:rsidRPr="00040DB5">
              <w:rPr>
                <w:rFonts w:ascii="Arial" w:hAnsi="Arial" w:cs="Arial"/>
                <w:b/>
                <w:color w:val="auto"/>
                <w:sz w:val="20"/>
                <w:szCs w:val="20"/>
                <w:lang w:val="en-US"/>
              </w:rPr>
              <w:t xml:space="preserve"> </w:t>
            </w:r>
          </w:p>
          <w:p w14:paraId="32BBE0C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Theme="minorHAnsi"/>
                <w:color w:val="auto"/>
                <w:sz w:val="20"/>
                <w:lang w:val="en-US" w:eastAsia="en-US"/>
              </w:rPr>
            </w:pPr>
          </w:p>
          <w:p w14:paraId="6CAAEDEF"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14.1 In case of cooperation with third parties including suppliers of good/services, the PP concerned will remain solely responsible to the LP concerning compliance with its obligations as set out in this Partnership Agreement;</w:t>
            </w:r>
          </w:p>
          <w:p w14:paraId="7476DA24"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Arial"/>
                <w:color w:val="auto"/>
                <w:sz w:val="20"/>
                <w:lang w:val="en-GB" w:eastAsia="en-GB"/>
              </w:rPr>
            </w:pPr>
          </w:p>
          <w:p w14:paraId="0E9B7BB6"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7DE5A67E" w14:textId="157D7978"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Theme="minorHAnsi"/>
                <w:color w:val="auto"/>
                <w:sz w:val="20"/>
                <w:lang w:val="en-US" w:eastAsia="en-US"/>
              </w:rPr>
            </w:pPr>
            <w:r w:rsidRPr="00040DB5">
              <w:rPr>
                <w:rFonts w:eastAsiaTheme="minorHAnsi"/>
                <w:color w:val="auto"/>
                <w:sz w:val="20"/>
                <w:lang w:val="en-US" w:eastAsia="en-US"/>
              </w:rPr>
              <w:t xml:space="preserve">14.2 The LP will be informed by the PP about the subject and party of any contract concluded with a third party concerning the </w:t>
            </w:r>
            <w:r w:rsidR="00AB5B96">
              <w:rPr>
                <w:rFonts w:eastAsiaTheme="minorHAnsi"/>
                <w:color w:val="auto"/>
                <w:sz w:val="20"/>
                <w:lang w:val="en-US" w:eastAsia="en-US"/>
              </w:rPr>
              <w:t>Micro Project</w:t>
            </w:r>
            <w:r w:rsidRPr="00040DB5">
              <w:rPr>
                <w:rFonts w:eastAsiaTheme="minorHAnsi"/>
                <w:color w:val="auto"/>
                <w:sz w:val="20"/>
                <w:lang w:val="en-US" w:eastAsia="en-US"/>
              </w:rPr>
              <w:t>;</w:t>
            </w:r>
          </w:p>
          <w:p w14:paraId="6E31248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Arial"/>
                <w:color w:val="auto"/>
                <w:sz w:val="20"/>
                <w:lang w:val="en-GB" w:eastAsia="en-GB"/>
              </w:rPr>
            </w:pPr>
          </w:p>
          <w:p w14:paraId="6E528F6D" w14:textId="505226CF"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14.3  Each PP will be fully responsible for the performance of any part of the </w:t>
            </w:r>
            <w:r w:rsidR="00AB5B96">
              <w:rPr>
                <w:color w:val="auto"/>
                <w:sz w:val="20"/>
                <w:lang w:val="en-GB"/>
              </w:rPr>
              <w:t>Micro Project</w:t>
            </w:r>
            <w:r w:rsidRPr="00040DB5">
              <w:rPr>
                <w:color w:val="auto"/>
                <w:sz w:val="20"/>
                <w:lang w:val="en-GB"/>
              </w:rPr>
              <w:t xml:space="preserve"> in respect of which it enters into a third party, and will keep the </w:t>
            </w:r>
            <w:r w:rsidR="00AB5B96">
              <w:rPr>
                <w:color w:val="auto"/>
                <w:sz w:val="20"/>
                <w:lang w:val="en-GB"/>
              </w:rPr>
              <w:t>Micro Project</w:t>
            </w:r>
            <w:r w:rsidRPr="00040DB5">
              <w:rPr>
                <w:color w:val="auto"/>
                <w:sz w:val="20"/>
                <w:lang w:val="en-GB"/>
              </w:rPr>
              <w:t xml:space="preserve"> </w:t>
            </w:r>
            <w:r w:rsidRPr="00040DB5">
              <w:rPr>
                <w:sz w:val="20"/>
                <w:lang w:val="en-GB"/>
              </w:rPr>
              <w:t>monitoring committee</w:t>
            </w:r>
            <w:r w:rsidRPr="00040DB5">
              <w:rPr>
                <w:color w:val="auto"/>
                <w:sz w:val="20"/>
                <w:lang w:val="en-GB"/>
              </w:rPr>
              <w:t xml:space="preserve"> informed of the progress of the work being undertaken with any such third parties;</w:t>
            </w:r>
          </w:p>
          <w:p w14:paraId="705540B5"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11A04031"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14.4 No PP will have the right to transfer its rights and obligations under this Partnership Agreement without the prior consent of the other PPs and the MA;</w:t>
            </w:r>
          </w:p>
          <w:p w14:paraId="4BCB4296"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4FC6437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14.5 In cases of legal succession, the LP or concerned PP is obliged to transfer all duties under this Partnership Agreement to the legal successor;</w:t>
            </w:r>
          </w:p>
          <w:p w14:paraId="0417174F" w14:textId="77777777" w:rsid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04E5D478" w14:textId="77777777" w:rsidR="00A630F4" w:rsidRPr="00040DB5" w:rsidRDefault="00A630F4"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p>
          <w:p w14:paraId="0014BDDD" w14:textId="61AD3467"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14.6 </w:t>
            </w:r>
            <w:r w:rsidRPr="00040DB5">
              <w:rPr>
                <w:rFonts w:ascii="Arial" w:eastAsia="Arial" w:hAnsi="Arial" w:cs="Arial"/>
                <w:lang w:val="en-GB"/>
              </w:rPr>
              <w:t>Outsourcing to consultants or to suppliers of goods/service</w:t>
            </w:r>
            <w:r w:rsidR="00C31CB7">
              <w:rPr>
                <w:rFonts w:ascii="Arial" w:eastAsia="Arial" w:hAnsi="Arial" w:cs="Arial"/>
                <w:lang w:val="en-GB"/>
              </w:rPr>
              <w:t>s</w:t>
            </w:r>
            <w:r w:rsidRPr="00040DB5">
              <w:rPr>
                <w:rFonts w:ascii="Arial" w:eastAsia="Arial" w:hAnsi="Arial" w:cs="Arial"/>
                <w:lang w:val="en-GB"/>
              </w:rPr>
              <w:t xml:space="preserve"> will be undertaken in accordance with procedures set out in the public procurement rules as described in the Programme Manual, including the requirement to follow internal procedures where these are stricter than those described in the Programme Manual.</w:t>
            </w:r>
          </w:p>
          <w:p w14:paraId="36C47897"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lang w:val="en-GB"/>
              </w:rPr>
            </w:pPr>
          </w:p>
          <w:p w14:paraId="2A530044" w14:textId="0D612D69" w:rsidR="0070081F" w:rsidRPr="00040DB5" w:rsidRDefault="00040DB5" w:rsidP="00A630F4">
            <w:pPr>
              <w:keepNext/>
              <w:keepLines/>
              <w:suppressAutoHyphens/>
              <w:spacing w:before="100" w:beforeAutospacing="1" w:after="100" w:afterAutospacing="1"/>
              <w:ind w:left="66"/>
              <w:contextualSpacing/>
              <w:jc w:val="both"/>
              <w:rPr>
                <w:rFonts w:ascii="Arial" w:hAnsi="Arial"/>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tc>
        <w:tc>
          <w:tcPr>
            <w:tcW w:w="7313" w:type="dxa"/>
            <w:gridSpan w:val="2"/>
          </w:tcPr>
          <w:p w14:paraId="4D3DF5C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9" w:name="_Toc430087236"/>
            <w:r w:rsidRPr="00040DB5">
              <w:rPr>
                <w:rFonts w:ascii="Arial" w:hAnsi="Arial"/>
                <w:b/>
                <w:color w:val="auto"/>
                <w:sz w:val="20"/>
                <w:szCs w:val="20"/>
              </w:rPr>
              <w:t>Article 14: Coopération avec des tiers, délégation de succession légale et externalisation</w:t>
            </w:r>
            <w:bookmarkEnd w:id="29"/>
            <w:r w:rsidRPr="00040DB5">
              <w:rPr>
                <w:rFonts w:ascii="Arial" w:hAnsi="Arial"/>
                <w:b/>
                <w:color w:val="auto"/>
                <w:sz w:val="20"/>
                <w:szCs w:val="20"/>
              </w:rPr>
              <w:t xml:space="preserve"> </w:t>
            </w:r>
          </w:p>
          <w:p w14:paraId="5D0B0BFD"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BD7DF4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14.1  En cas de coopération avec des tiers, y compris des fournisseurs de biens /services, le PP concerné reste seul responsable envers le CdF du respect de ses obligations telles qu'énoncées dans la présente Convention ;</w:t>
            </w:r>
          </w:p>
          <w:p w14:paraId="739E4025"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rPr>
            </w:pPr>
            <w:r w:rsidRPr="00040DB5">
              <w:rPr>
                <w:color w:val="auto"/>
                <w:sz w:val="20"/>
              </w:rPr>
              <w:t xml:space="preserve"> </w:t>
            </w:r>
          </w:p>
          <w:p w14:paraId="190FCDF8" w14:textId="6417DE7F"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14.2  Le CdF sera informé par le PP sur le sujet et partie à toute convention conclue avec un tiers concernant le </w:t>
            </w:r>
            <w:r w:rsidR="00AB5B96">
              <w:rPr>
                <w:color w:val="auto"/>
                <w:sz w:val="20"/>
              </w:rPr>
              <w:t>Microprojet</w:t>
            </w:r>
            <w:r w:rsidRPr="00040DB5">
              <w:rPr>
                <w:color w:val="auto"/>
                <w:sz w:val="20"/>
              </w:rPr>
              <w:t xml:space="preserve"> ;</w:t>
            </w:r>
          </w:p>
          <w:p w14:paraId="0E5D66C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303BD4C7" w14:textId="0D903CCA"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14.3  Chaque PP sera pleinement responsable de la performance de toute partie du </w:t>
            </w:r>
            <w:r w:rsidR="00AB5B96">
              <w:rPr>
                <w:color w:val="auto"/>
                <w:sz w:val="20"/>
              </w:rPr>
              <w:t>Microprojet</w:t>
            </w:r>
            <w:r w:rsidRPr="00040DB5">
              <w:rPr>
                <w:color w:val="auto"/>
                <w:sz w:val="20"/>
              </w:rPr>
              <w:t xml:space="preserve"> déléguée à un tiers, et tiendra le comité de suivi du </w:t>
            </w:r>
            <w:r w:rsidR="00AB5B96">
              <w:rPr>
                <w:color w:val="auto"/>
                <w:sz w:val="20"/>
              </w:rPr>
              <w:t>Microprojet</w:t>
            </w:r>
            <w:r w:rsidRPr="00040DB5">
              <w:rPr>
                <w:color w:val="auto"/>
                <w:sz w:val="20"/>
              </w:rPr>
              <w:t xml:space="preserve"> informé de l'évolution des travaux entrepris avec ces tiers ;</w:t>
            </w:r>
          </w:p>
          <w:p w14:paraId="025EA7E5"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045BA84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4B527199"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14.4  Aucun PP n'aura le droit de transférer ses droits et obligations en vertu de la présente Convention Partenariale sans le consentement préalable des autres PP et de l'AG ;</w:t>
            </w:r>
          </w:p>
          <w:p w14:paraId="34DCDCF4"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18155A2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14.5  En cas de succession légale, le CdF ou le PP concerné est obligé de transférer toutes obligations en vertu de cette Convention Partenariale au successeur légal ;</w:t>
            </w:r>
          </w:p>
          <w:p w14:paraId="0630580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7AD8718" w14:textId="12FF27F9"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rPr>
            </w:pPr>
            <w:r w:rsidRPr="00040DB5">
              <w:rPr>
                <w:rFonts w:ascii="Arial" w:hAnsi="Arial"/>
              </w:rPr>
              <w:t>14.6 La sous-traitance à des consultants ou fournisseurs de biens/service</w:t>
            </w:r>
            <w:r w:rsidR="00C31CB7">
              <w:rPr>
                <w:rFonts w:ascii="Arial" w:hAnsi="Arial"/>
              </w:rPr>
              <w:t>s</w:t>
            </w:r>
            <w:r w:rsidRPr="00040DB5">
              <w:rPr>
                <w:rFonts w:ascii="Arial" w:hAnsi="Arial"/>
              </w:rPr>
              <w:t xml:space="preserve"> sera entreprise conformément aux procédures énoncées dans les règles de marché public telles que décrites dans le Manuel du Programme, y compris l'exigence</w:t>
            </w:r>
            <w:r w:rsidR="000B3CB7" w:rsidRPr="00040DB5">
              <w:rPr>
                <w:rFonts w:ascii="Arial" w:hAnsi="Arial"/>
              </w:rPr>
              <w:t>,</w:t>
            </w:r>
            <w:r w:rsidRPr="00040DB5">
              <w:rPr>
                <w:rFonts w:ascii="Arial" w:hAnsi="Arial"/>
              </w:rPr>
              <w:t xml:space="preserve"> de suivre les procédures internes si elles sont plus strictes que celles décrites dans le Manuel du Programme</w:t>
            </w:r>
            <w:r w:rsidR="000B3CB7" w:rsidRPr="00040DB5">
              <w:rPr>
                <w:rFonts w:ascii="Arial" w:hAnsi="Arial"/>
              </w:rPr>
              <w:t>.</w:t>
            </w:r>
          </w:p>
          <w:p w14:paraId="27245DF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rPr>
            </w:pPr>
          </w:p>
          <w:p w14:paraId="39349F33" w14:textId="444CD042" w:rsidR="0070081F" w:rsidRPr="00A630F4" w:rsidRDefault="00040DB5" w:rsidP="00A630F4">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présente Convention Partenariale].</w:t>
            </w:r>
          </w:p>
        </w:tc>
      </w:tr>
      <w:tr w:rsidR="0070081F" w:rsidRPr="00040DB5" w14:paraId="32FBD9FA" w14:textId="77777777" w:rsidTr="002866D2">
        <w:trPr>
          <w:gridAfter w:val="1"/>
          <w:wAfter w:w="58" w:type="dxa"/>
        </w:trPr>
        <w:tc>
          <w:tcPr>
            <w:tcW w:w="7366" w:type="dxa"/>
          </w:tcPr>
          <w:p w14:paraId="5D0C31D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t xml:space="preserve">Article 15: Shared costs and preparation costs </w:t>
            </w:r>
          </w:p>
          <w:p w14:paraId="37E053BB" w14:textId="55E3B90C"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15.1 The shared costs are governed by the contracting-partner-only principle. The contracting PP is the only one that budgets, contracts, actually pays, ensures verification and reports 100% of the cost item of joint benefit and receives the related </w:t>
            </w:r>
            <w:r w:rsidR="00AB5B96">
              <w:rPr>
                <w:color w:val="auto"/>
                <w:sz w:val="20"/>
                <w:lang w:val="en-GB"/>
              </w:rPr>
              <w:t>Micro Project</w:t>
            </w:r>
            <w:r w:rsidRPr="00040DB5">
              <w:rPr>
                <w:color w:val="auto"/>
                <w:sz w:val="20"/>
                <w:lang w:val="en-GB"/>
              </w:rPr>
              <w:t xml:space="preserve"> Grant. The arrangements for sharing costs between PPs are to be defined in an Agreement between the involved PPs.</w:t>
            </w:r>
          </w:p>
          <w:p w14:paraId="33F8EBE0"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lang w:val="en-GB"/>
              </w:rPr>
            </w:pPr>
            <w:r w:rsidRPr="00040DB5">
              <w:rPr>
                <w:i/>
                <w:color w:val="auto"/>
                <w:sz w:val="20"/>
                <w:lang w:val="en-GB"/>
              </w:rPr>
              <w:t xml:space="preserve"> </w:t>
            </w:r>
          </w:p>
          <w:p w14:paraId="6F7DBA0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lang w:val="en-GB"/>
              </w:rPr>
            </w:pPr>
            <w:r w:rsidRPr="00040DB5">
              <w:rPr>
                <w:b/>
                <w:i/>
                <w:color w:val="auto"/>
                <w:sz w:val="20"/>
                <w:lang w:val="en-GB"/>
              </w:rPr>
              <w:t>[If applicable, concrete details on the procedures and individual shares for each Partner can be included in Annex 1.]</w:t>
            </w:r>
          </w:p>
          <w:p w14:paraId="45568D9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48294D3" w14:textId="267BFC14"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40DB5">
              <w:rPr>
                <w:color w:val="auto"/>
                <w:sz w:val="20"/>
                <w:lang w:val="en-GB"/>
              </w:rPr>
              <w:t xml:space="preserve">15.2 The preparation costs will be reimbursed through a lump sum of </w:t>
            </w:r>
            <w:r w:rsidR="005671E5" w:rsidRPr="00E617EF">
              <w:rPr>
                <w:color w:val="auto"/>
                <w:sz w:val="20"/>
                <w:highlight w:val="yellow"/>
                <w:lang w:val="en-GB"/>
              </w:rPr>
              <w:t>XX</w:t>
            </w:r>
            <w:r w:rsidRPr="00E617EF">
              <w:rPr>
                <w:color w:val="auto"/>
                <w:sz w:val="20"/>
                <w:highlight w:val="yellow"/>
                <w:lang w:val="en-GB"/>
              </w:rPr>
              <w:t xml:space="preserve"> </w:t>
            </w:r>
            <w:r w:rsidR="005671E5" w:rsidRPr="00E617EF">
              <w:rPr>
                <w:color w:val="auto"/>
                <w:sz w:val="20"/>
                <w:highlight w:val="yellow"/>
                <w:lang w:val="en-GB"/>
              </w:rPr>
              <w:t>0</w:t>
            </w:r>
            <w:r w:rsidRPr="00E617EF">
              <w:rPr>
                <w:color w:val="auto"/>
                <w:sz w:val="20"/>
                <w:highlight w:val="yellow"/>
                <w:lang w:val="en-GB"/>
              </w:rPr>
              <w:t>00€</w:t>
            </w:r>
            <w:r w:rsidRPr="00040DB5">
              <w:rPr>
                <w:color w:val="auto"/>
                <w:sz w:val="20"/>
                <w:lang w:val="en-GB"/>
              </w:rPr>
              <w:t xml:space="preserve"> per </w:t>
            </w:r>
            <w:r w:rsidR="00AB5B96">
              <w:rPr>
                <w:color w:val="auto"/>
                <w:sz w:val="20"/>
                <w:lang w:val="en-GB"/>
              </w:rPr>
              <w:t>Micro Project</w:t>
            </w:r>
            <w:r w:rsidRPr="00040DB5">
              <w:rPr>
                <w:color w:val="auto"/>
                <w:sz w:val="20"/>
                <w:lang w:val="en-GB"/>
              </w:rPr>
              <w:t xml:space="preserve"> and will be paid to the LP. The </w:t>
            </w:r>
            <w:r w:rsidR="00AB5B96">
              <w:rPr>
                <w:color w:val="auto"/>
                <w:sz w:val="20"/>
                <w:lang w:val="en-GB"/>
              </w:rPr>
              <w:t>Micro Project</w:t>
            </w:r>
            <w:r w:rsidRPr="00040DB5">
              <w:rPr>
                <w:color w:val="auto"/>
                <w:sz w:val="20"/>
                <w:lang w:val="en-GB"/>
              </w:rPr>
              <w:t xml:space="preserve"> Grant received for the preparation costs will be distributed among the PPs in accordance with the Annex 2 of this Partnership Agreement.</w:t>
            </w:r>
          </w:p>
          <w:p w14:paraId="40943A9E"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lang w:val="en-GB"/>
              </w:rPr>
            </w:pPr>
          </w:p>
          <w:p w14:paraId="1199A2AE" w14:textId="0B3D3336"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p w14:paraId="4E02BA89"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59BB04F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0" w:name="_Toc430087237"/>
            <w:bookmarkStart w:id="31" w:name="_Toc427833928"/>
            <w:r w:rsidRPr="00040DB5">
              <w:rPr>
                <w:rFonts w:ascii="Arial" w:hAnsi="Arial"/>
                <w:b/>
                <w:color w:val="auto"/>
                <w:sz w:val="20"/>
                <w:szCs w:val="20"/>
              </w:rPr>
              <w:t>Article 15: Coûts partagés et de préparation</w:t>
            </w:r>
            <w:bookmarkEnd w:id="30"/>
            <w:bookmarkEnd w:id="31"/>
            <w:r w:rsidRPr="00040DB5">
              <w:rPr>
                <w:rFonts w:ascii="Arial" w:hAnsi="Arial"/>
                <w:b/>
                <w:color w:val="auto"/>
                <w:sz w:val="20"/>
                <w:szCs w:val="20"/>
              </w:rPr>
              <w:t xml:space="preserve"> </w:t>
            </w:r>
          </w:p>
          <w:p w14:paraId="76BB5B56" w14:textId="45E26546"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15.1 Les coûts partagés sont régis par le seul principe du partenaire-contractant. Le PP contractant est le seul qui budgète, contracte, paie, demande le remboursement de 100% de la dépense, garantit la vérification et obtient la Subvention du </w:t>
            </w:r>
            <w:r w:rsidR="00AB5B96">
              <w:rPr>
                <w:color w:val="auto"/>
                <w:sz w:val="20"/>
              </w:rPr>
              <w:t>Microprojet</w:t>
            </w:r>
            <w:r w:rsidRPr="00040DB5">
              <w:rPr>
                <w:color w:val="auto"/>
                <w:sz w:val="20"/>
              </w:rPr>
              <w:t>. Les arrangements de partage de coûts entre PP doivent être définis dans une Convention entre les PP impliqués.</w:t>
            </w:r>
          </w:p>
          <w:p w14:paraId="0CABF4FF"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rPr>
            </w:pPr>
            <w:r w:rsidRPr="00040DB5">
              <w:rPr>
                <w:i/>
                <w:color w:val="auto"/>
                <w:sz w:val="20"/>
              </w:rPr>
              <w:t xml:space="preserve"> </w:t>
            </w:r>
          </w:p>
          <w:p w14:paraId="3BE28CC4"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rPr>
            </w:pPr>
            <w:r w:rsidRPr="00040DB5">
              <w:rPr>
                <w:b/>
                <w:i/>
                <w:color w:val="auto"/>
                <w:sz w:val="20"/>
              </w:rPr>
              <w:t>[Le cas échéant, des détails concrets sur les procédures et parts individuelles de chaque Partenaire peuvent être inclus dans l'Annexe 1.]</w:t>
            </w:r>
          </w:p>
          <w:p w14:paraId="7D3F028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551189C" w14:textId="6CF85AC1"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40DB5">
              <w:rPr>
                <w:color w:val="auto"/>
                <w:sz w:val="20"/>
              </w:rPr>
              <w:t xml:space="preserve">15.2 Les frais de préparation seront remboursés par un forfait de </w:t>
            </w:r>
            <w:r w:rsidR="005671E5" w:rsidRPr="00E617EF">
              <w:rPr>
                <w:color w:val="auto"/>
                <w:sz w:val="20"/>
                <w:highlight w:val="yellow"/>
              </w:rPr>
              <w:t>XX</w:t>
            </w:r>
            <w:r w:rsidRPr="00E617EF">
              <w:rPr>
                <w:color w:val="auto"/>
                <w:sz w:val="20"/>
                <w:highlight w:val="yellow"/>
              </w:rPr>
              <w:t xml:space="preserve"> </w:t>
            </w:r>
            <w:r w:rsidR="005671E5" w:rsidRPr="00E617EF">
              <w:rPr>
                <w:color w:val="auto"/>
                <w:sz w:val="20"/>
                <w:highlight w:val="yellow"/>
              </w:rPr>
              <w:t>0</w:t>
            </w:r>
            <w:r w:rsidRPr="00E617EF">
              <w:rPr>
                <w:color w:val="auto"/>
                <w:sz w:val="20"/>
                <w:highlight w:val="yellow"/>
              </w:rPr>
              <w:t>00 €</w:t>
            </w:r>
            <w:r w:rsidRPr="00040DB5">
              <w:rPr>
                <w:color w:val="auto"/>
                <w:sz w:val="20"/>
              </w:rPr>
              <w:t xml:space="preserve"> par </w:t>
            </w:r>
            <w:r w:rsidR="00AB5B96">
              <w:rPr>
                <w:color w:val="auto"/>
                <w:sz w:val="20"/>
              </w:rPr>
              <w:t>Microprojet</w:t>
            </w:r>
            <w:r w:rsidRPr="00040DB5">
              <w:rPr>
                <w:color w:val="auto"/>
                <w:sz w:val="20"/>
              </w:rPr>
              <w:t xml:space="preserve"> et seront payés aux CdF. La Subvention du </w:t>
            </w:r>
            <w:r w:rsidR="00AB5B96">
              <w:rPr>
                <w:color w:val="auto"/>
                <w:sz w:val="20"/>
              </w:rPr>
              <w:t>Microprojet</w:t>
            </w:r>
            <w:r w:rsidRPr="00040DB5">
              <w:rPr>
                <w:color w:val="auto"/>
                <w:sz w:val="20"/>
              </w:rPr>
              <w:t xml:space="preserve"> reçue pour les frais de préparation sera répartie entre PP conformément à l'Annexe 2 de la Convention Partenariale.</w:t>
            </w:r>
          </w:p>
          <w:p w14:paraId="432A069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rPr>
            </w:pPr>
          </w:p>
          <w:p w14:paraId="3E4BBAAD" w14:textId="3CD8B448"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présente Convention Partenariale].</w:t>
            </w:r>
          </w:p>
          <w:p w14:paraId="7A45674B" w14:textId="77777777" w:rsidR="0070081F" w:rsidRDefault="0070081F" w:rsidP="005A7DE1">
            <w:pPr>
              <w:keepNext/>
              <w:keepLines/>
              <w:suppressAutoHyphens/>
              <w:spacing w:before="100" w:beforeAutospacing="1" w:after="100" w:afterAutospacing="1"/>
              <w:contextualSpacing/>
              <w:rPr>
                <w:rFonts w:ascii="Arial" w:hAnsi="Arial"/>
              </w:rPr>
            </w:pPr>
          </w:p>
          <w:p w14:paraId="5398B064" w14:textId="77777777" w:rsidR="00A82C2B" w:rsidRDefault="00A82C2B" w:rsidP="005A7DE1">
            <w:pPr>
              <w:keepNext/>
              <w:keepLines/>
              <w:suppressAutoHyphens/>
              <w:spacing w:before="100" w:beforeAutospacing="1" w:after="100" w:afterAutospacing="1"/>
              <w:contextualSpacing/>
              <w:rPr>
                <w:rFonts w:ascii="Arial" w:hAnsi="Arial"/>
              </w:rPr>
            </w:pPr>
          </w:p>
          <w:p w14:paraId="23B3C7D1" w14:textId="77777777" w:rsidR="00A82C2B" w:rsidRDefault="00A82C2B" w:rsidP="005A7DE1">
            <w:pPr>
              <w:keepNext/>
              <w:keepLines/>
              <w:suppressAutoHyphens/>
              <w:spacing w:before="100" w:beforeAutospacing="1" w:after="100" w:afterAutospacing="1"/>
              <w:contextualSpacing/>
              <w:rPr>
                <w:rFonts w:ascii="Arial" w:hAnsi="Arial"/>
              </w:rPr>
            </w:pPr>
          </w:p>
          <w:p w14:paraId="43056E73" w14:textId="77777777" w:rsidR="00A82C2B" w:rsidRDefault="00A82C2B" w:rsidP="005A7DE1">
            <w:pPr>
              <w:keepNext/>
              <w:keepLines/>
              <w:suppressAutoHyphens/>
              <w:spacing w:before="100" w:beforeAutospacing="1" w:after="100" w:afterAutospacing="1"/>
              <w:contextualSpacing/>
              <w:rPr>
                <w:rFonts w:ascii="Arial" w:hAnsi="Arial"/>
              </w:rPr>
            </w:pPr>
          </w:p>
          <w:p w14:paraId="426AFD3B" w14:textId="77777777" w:rsidR="00A82C2B" w:rsidRDefault="00A82C2B" w:rsidP="005A7DE1">
            <w:pPr>
              <w:keepNext/>
              <w:keepLines/>
              <w:suppressAutoHyphens/>
              <w:spacing w:before="100" w:beforeAutospacing="1" w:after="100" w:afterAutospacing="1"/>
              <w:contextualSpacing/>
              <w:rPr>
                <w:rFonts w:ascii="Arial" w:hAnsi="Arial"/>
              </w:rPr>
            </w:pPr>
          </w:p>
          <w:p w14:paraId="1D8196E7" w14:textId="77777777" w:rsidR="00A82C2B" w:rsidRDefault="00A82C2B" w:rsidP="005A7DE1">
            <w:pPr>
              <w:keepNext/>
              <w:keepLines/>
              <w:suppressAutoHyphens/>
              <w:spacing w:before="100" w:beforeAutospacing="1" w:after="100" w:afterAutospacing="1"/>
              <w:contextualSpacing/>
              <w:rPr>
                <w:rFonts w:ascii="Arial" w:hAnsi="Arial"/>
              </w:rPr>
            </w:pPr>
          </w:p>
          <w:p w14:paraId="0F86E6ED" w14:textId="77777777" w:rsidR="00A82C2B" w:rsidRDefault="00A82C2B" w:rsidP="005A7DE1">
            <w:pPr>
              <w:keepNext/>
              <w:keepLines/>
              <w:suppressAutoHyphens/>
              <w:spacing w:before="100" w:beforeAutospacing="1" w:after="100" w:afterAutospacing="1"/>
              <w:contextualSpacing/>
              <w:rPr>
                <w:rFonts w:ascii="Arial" w:hAnsi="Arial"/>
              </w:rPr>
            </w:pPr>
          </w:p>
          <w:p w14:paraId="4555BEC1" w14:textId="77777777" w:rsidR="00A82C2B" w:rsidRDefault="00A82C2B" w:rsidP="005A7DE1">
            <w:pPr>
              <w:keepNext/>
              <w:keepLines/>
              <w:suppressAutoHyphens/>
              <w:spacing w:before="100" w:beforeAutospacing="1" w:after="100" w:afterAutospacing="1"/>
              <w:contextualSpacing/>
              <w:rPr>
                <w:rFonts w:ascii="Arial" w:hAnsi="Arial"/>
              </w:rPr>
            </w:pPr>
          </w:p>
          <w:p w14:paraId="0583D5D9" w14:textId="77777777" w:rsidR="00A82C2B" w:rsidRDefault="00A82C2B" w:rsidP="005A7DE1">
            <w:pPr>
              <w:keepNext/>
              <w:keepLines/>
              <w:suppressAutoHyphens/>
              <w:spacing w:before="100" w:beforeAutospacing="1" w:after="100" w:afterAutospacing="1"/>
              <w:contextualSpacing/>
              <w:rPr>
                <w:rFonts w:ascii="Arial" w:hAnsi="Arial"/>
              </w:rPr>
            </w:pPr>
          </w:p>
          <w:p w14:paraId="2DAF903E" w14:textId="77777777" w:rsidR="00A82C2B" w:rsidRDefault="00A82C2B" w:rsidP="005A7DE1">
            <w:pPr>
              <w:keepNext/>
              <w:keepLines/>
              <w:suppressAutoHyphens/>
              <w:spacing w:before="100" w:beforeAutospacing="1" w:after="100" w:afterAutospacing="1"/>
              <w:contextualSpacing/>
              <w:rPr>
                <w:rFonts w:ascii="Arial" w:hAnsi="Arial"/>
              </w:rPr>
            </w:pPr>
          </w:p>
          <w:p w14:paraId="433D6D05" w14:textId="77777777" w:rsidR="00A82C2B" w:rsidRDefault="00A82C2B" w:rsidP="005A7DE1">
            <w:pPr>
              <w:keepNext/>
              <w:keepLines/>
              <w:suppressAutoHyphens/>
              <w:spacing w:before="100" w:beforeAutospacing="1" w:after="100" w:afterAutospacing="1"/>
              <w:contextualSpacing/>
              <w:rPr>
                <w:rFonts w:ascii="Arial" w:hAnsi="Arial"/>
              </w:rPr>
            </w:pPr>
          </w:p>
          <w:p w14:paraId="268C3222" w14:textId="77777777" w:rsidR="00A82C2B" w:rsidRDefault="00A82C2B" w:rsidP="005A7DE1">
            <w:pPr>
              <w:keepNext/>
              <w:keepLines/>
              <w:suppressAutoHyphens/>
              <w:spacing w:before="100" w:beforeAutospacing="1" w:after="100" w:afterAutospacing="1"/>
              <w:contextualSpacing/>
              <w:rPr>
                <w:rFonts w:ascii="Arial" w:hAnsi="Arial"/>
              </w:rPr>
            </w:pPr>
          </w:p>
          <w:p w14:paraId="6B6C099B" w14:textId="77777777" w:rsidR="00A82C2B" w:rsidRDefault="00A82C2B" w:rsidP="005A7DE1">
            <w:pPr>
              <w:keepNext/>
              <w:keepLines/>
              <w:suppressAutoHyphens/>
              <w:spacing w:before="100" w:beforeAutospacing="1" w:after="100" w:afterAutospacing="1"/>
              <w:contextualSpacing/>
              <w:rPr>
                <w:rFonts w:ascii="Arial" w:hAnsi="Arial"/>
              </w:rPr>
            </w:pPr>
          </w:p>
          <w:p w14:paraId="2AB9758C" w14:textId="77777777" w:rsidR="00A82C2B" w:rsidRDefault="00A82C2B" w:rsidP="005A7DE1">
            <w:pPr>
              <w:keepNext/>
              <w:keepLines/>
              <w:suppressAutoHyphens/>
              <w:spacing w:before="100" w:beforeAutospacing="1" w:after="100" w:afterAutospacing="1"/>
              <w:contextualSpacing/>
              <w:rPr>
                <w:rFonts w:ascii="Arial" w:hAnsi="Arial"/>
              </w:rPr>
            </w:pPr>
          </w:p>
          <w:p w14:paraId="27DF479D" w14:textId="77777777" w:rsidR="00A82C2B" w:rsidRDefault="00A82C2B" w:rsidP="005A7DE1">
            <w:pPr>
              <w:keepNext/>
              <w:keepLines/>
              <w:suppressAutoHyphens/>
              <w:spacing w:before="100" w:beforeAutospacing="1" w:after="100" w:afterAutospacing="1"/>
              <w:contextualSpacing/>
              <w:rPr>
                <w:rFonts w:ascii="Arial" w:hAnsi="Arial"/>
              </w:rPr>
            </w:pPr>
          </w:p>
          <w:p w14:paraId="3BCB1E03" w14:textId="77777777" w:rsidR="00A82C2B" w:rsidRDefault="00A82C2B" w:rsidP="005A7DE1">
            <w:pPr>
              <w:keepNext/>
              <w:keepLines/>
              <w:suppressAutoHyphens/>
              <w:spacing w:before="100" w:beforeAutospacing="1" w:after="100" w:afterAutospacing="1"/>
              <w:contextualSpacing/>
              <w:rPr>
                <w:rFonts w:ascii="Arial" w:hAnsi="Arial"/>
              </w:rPr>
            </w:pPr>
          </w:p>
          <w:p w14:paraId="7A4B39F8" w14:textId="77777777" w:rsidR="00A82C2B" w:rsidRPr="00040DB5" w:rsidRDefault="00A82C2B" w:rsidP="005A7DE1">
            <w:pPr>
              <w:keepNext/>
              <w:keepLines/>
              <w:suppressAutoHyphens/>
              <w:spacing w:before="100" w:beforeAutospacing="1" w:after="100" w:afterAutospacing="1"/>
              <w:contextualSpacing/>
              <w:rPr>
                <w:rFonts w:ascii="Arial" w:hAnsi="Arial"/>
              </w:rPr>
            </w:pPr>
          </w:p>
        </w:tc>
      </w:tr>
      <w:tr w:rsidR="0070081F" w:rsidRPr="00040DB5" w14:paraId="49D9DD73" w14:textId="77777777" w:rsidTr="002866D2">
        <w:trPr>
          <w:gridAfter w:val="1"/>
          <w:wAfter w:w="58" w:type="dxa"/>
        </w:trPr>
        <w:tc>
          <w:tcPr>
            <w:tcW w:w="7366" w:type="dxa"/>
          </w:tcPr>
          <w:p w14:paraId="02E62178"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2" w:name="_Toc427833929"/>
            <w:r w:rsidRPr="00040DB5">
              <w:rPr>
                <w:rFonts w:ascii="Arial" w:hAnsi="Arial" w:cs="Arial"/>
                <w:b/>
                <w:color w:val="auto"/>
                <w:sz w:val="20"/>
                <w:szCs w:val="20"/>
                <w:lang w:val="en-GB"/>
              </w:rPr>
              <w:t>Article 16: Liability</w:t>
            </w:r>
            <w:bookmarkEnd w:id="32"/>
          </w:p>
          <w:p w14:paraId="519E9D4F"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16.1 Each PP, including the LP, will be liable to the other PPs and will indemnify and hold harmless such other PPs for and against any liabilities, damages and costs resulting from the non-compliance of its duties and obligations as set forth in this Agreement and its annexes.</w:t>
            </w:r>
          </w:p>
          <w:p w14:paraId="4D05B9B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6FB18B8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3" w:name="_Toc430087238"/>
            <w:r w:rsidRPr="00040DB5">
              <w:rPr>
                <w:rFonts w:ascii="Arial" w:hAnsi="Arial"/>
                <w:b/>
                <w:color w:val="auto"/>
                <w:sz w:val="20"/>
                <w:szCs w:val="20"/>
              </w:rPr>
              <w:t>Article 16: Responsabilité</w:t>
            </w:r>
            <w:bookmarkEnd w:id="33"/>
          </w:p>
          <w:p w14:paraId="0943684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16.1 Chaque PP, y compris le CdF, sera tenu envers les autres PP et garantira et dégagera les autres PP de toutes dettes, dommages et coûts résultant de la non-conformité de ses devoirs et obligations tels qu'énoncés dans la présente Convention et ses Annexes.</w:t>
            </w:r>
          </w:p>
          <w:p w14:paraId="7A05484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37B2EB17"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65F1B1C9"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043E6376"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687A4782"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3616356C"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D0C38F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32A10"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3A16DB9"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2FB17B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5CA9D14"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8E5ED"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F9990E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1581B7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23B878"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168ABA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78D501B"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46BEA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0CD1E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2DD5E7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17DC303"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0AF2487"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A19321A"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A3C7D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D3760D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08C20F4"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AD91797"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56AEBB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21E1F964" w14:textId="77777777" w:rsidR="005A7DE1" w:rsidRPr="00040DB5" w:rsidRDefault="005A7DE1" w:rsidP="005A7DE1">
            <w:pPr>
              <w:keepNext/>
              <w:keepLines/>
              <w:suppressAutoHyphens/>
              <w:spacing w:before="100" w:beforeAutospacing="1" w:after="100" w:afterAutospacing="1"/>
              <w:contextualSpacing/>
              <w:jc w:val="both"/>
              <w:rPr>
                <w:rFonts w:ascii="Arial" w:hAnsi="Arial" w:cs="Arial"/>
              </w:rPr>
            </w:pPr>
          </w:p>
          <w:p w14:paraId="75293B6E" w14:textId="77777777" w:rsidR="0070081F" w:rsidRPr="00040DB5" w:rsidRDefault="0070081F" w:rsidP="005A7DE1">
            <w:pPr>
              <w:keepNext/>
              <w:keepLines/>
              <w:suppressAutoHyphens/>
              <w:spacing w:before="100" w:beforeAutospacing="1" w:after="100" w:afterAutospacing="1"/>
              <w:contextualSpacing/>
            </w:pPr>
          </w:p>
        </w:tc>
      </w:tr>
      <w:tr w:rsidR="0070081F" w:rsidRPr="00040DB5" w14:paraId="2995DD51" w14:textId="77777777" w:rsidTr="002866D2">
        <w:trPr>
          <w:gridAfter w:val="1"/>
          <w:wAfter w:w="58" w:type="dxa"/>
        </w:trPr>
        <w:tc>
          <w:tcPr>
            <w:tcW w:w="7366" w:type="dxa"/>
          </w:tcPr>
          <w:p w14:paraId="4611739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040DB5">
              <w:rPr>
                <w:rFonts w:ascii="Arial" w:hAnsi="Arial" w:cs="Arial"/>
                <w:b/>
                <w:color w:val="auto"/>
                <w:sz w:val="20"/>
                <w:szCs w:val="22"/>
                <w:lang w:val="en-GB"/>
              </w:rPr>
              <w:t xml:space="preserve">Article 17: Duration and right to terminate the Agreement </w:t>
            </w:r>
          </w:p>
          <w:p w14:paraId="268C80DC"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szCs w:val="22"/>
                <w:lang w:val="en-GB"/>
              </w:rPr>
            </w:pPr>
            <w:r w:rsidRPr="00040DB5">
              <w:rPr>
                <w:color w:val="auto"/>
                <w:sz w:val="20"/>
                <w:szCs w:val="22"/>
                <w:lang w:val="en-GB"/>
              </w:rPr>
              <w:t xml:space="preserve">17.1 This Agreement will enter into force on the date on which it is signed by the last PP listed. </w:t>
            </w:r>
          </w:p>
          <w:p w14:paraId="77384E50"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szCs w:val="22"/>
                <w:lang w:val="en-GB"/>
              </w:rPr>
            </w:pPr>
          </w:p>
          <w:p w14:paraId="46213D7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17.2 In the event of any termination or expiry of this Agreement, articles 8.4 and 18.5 of this Agreement will apply. </w:t>
            </w:r>
          </w:p>
          <w:p w14:paraId="043FAF03"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A29C316" w14:textId="01CBC482"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17.3 The Agreement can be terminated before the obligations for the </w:t>
            </w:r>
            <w:r w:rsidR="00AB5B96">
              <w:rPr>
                <w:color w:val="auto"/>
                <w:sz w:val="20"/>
                <w:szCs w:val="22"/>
                <w:lang w:val="en-GB"/>
              </w:rPr>
              <w:t>Micro Project</w:t>
            </w:r>
            <w:r w:rsidRPr="00040DB5">
              <w:rPr>
                <w:color w:val="auto"/>
                <w:sz w:val="20"/>
                <w:szCs w:val="22"/>
                <w:lang w:val="en-GB"/>
              </w:rPr>
              <w:t xml:space="preserve"> have been fulfilled by means of a decision taken by the </w:t>
            </w:r>
            <w:r w:rsidR="00AB5B96">
              <w:rPr>
                <w:color w:val="auto"/>
                <w:sz w:val="20"/>
                <w:szCs w:val="22"/>
                <w:lang w:val="en-GB"/>
              </w:rPr>
              <w:t>Micro Project</w:t>
            </w:r>
            <w:r w:rsidRPr="00040DB5">
              <w:rPr>
                <w:color w:val="auto"/>
                <w:sz w:val="20"/>
                <w:szCs w:val="22"/>
                <w:lang w:val="en-GB"/>
              </w:rPr>
              <w:t xml:space="preserve"> Committee Meeting which also makes arrangements regarding the consequences of such premature </w:t>
            </w:r>
            <w:r w:rsidR="00AB5B96">
              <w:rPr>
                <w:color w:val="auto"/>
                <w:sz w:val="20"/>
                <w:szCs w:val="22"/>
                <w:lang w:val="en-GB"/>
              </w:rPr>
              <w:t>Micro Project</w:t>
            </w:r>
            <w:r w:rsidRPr="00040DB5">
              <w:rPr>
                <w:color w:val="auto"/>
                <w:sz w:val="20"/>
                <w:szCs w:val="22"/>
                <w:lang w:val="en-GB"/>
              </w:rPr>
              <w:t xml:space="preserve"> termination. Any such decision must have the prior written consent of the MA.</w:t>
            </w:r>
          </w:p>
          <w:p w14:paraId="4F2DD0EC"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2BB4D4D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4" w:name="_Toc430087239"/>
            <w:bookmarkStart w:id="35" w:name="_Toc427833930"/>
            <w:r w:rsidRPr="00040DB5">
              <w:rPr>
                <w:rFonts w:ascii="Arial" w:hAnsi="Arial"/>
                <w:b/>
                <w:color w:val="auto"/>
                <w:sz w:val="20"/>
                <w:szCs w:val="20"/>
              </w:rPr>
              <w:t xml:space="preserve">Article 17: Durée et droits à la résiliation </w:t>
            </w:r>
            <w:bookmarkEnd w:id="34"/>
            <w:bookmarkEnd w:id="35"/>
            <w:r w:rsidRPr="00040DB5">
              <w:rPr>
                <w:rFonts w:ascii="Arial" w:hAnsi="Arial"/>
                <w:b/>
                <w:color w:val="auto"/>
                <w:sz w:val="20"/>
                <w:szCs w:val="20"/>
              </w:rPr>
              <w:t xml:space="preserve">de la Convention </w:t>
            </w:r>
          </w:p>
          <w:p w14:paraId="5355ED2F"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rPr>
            </w:pPr>
            <w:r w:rsidRPr="00040DB5">
              <w:rPr>
                <w:color w:val="auto"/>
                <w:sz w:val="20"/>
              </w:rPr>
              <w:t xml:space="preserve">17.1  La présente Convention entrera en vigueur à la date de signature par le dernier PP indiqué. </w:t>
            </w:r>
          </w:p>
          <w:p w14:paraId="2278FCF1"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rPr>
            </w:pPr>
          </w:p>
          <w:p w14:paraId="168C6D5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17.2  Dans le cas de toute résiliation ou expiration de la présente Convention, les articles 8.4 et 18.5 de la présente Convention s'appliqueront. </w:t>
            </w:r>
          </w:p>
          <w:p w14:paraId="244C4B0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DE6EE89" w14:textId="5334E6DA"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17.3  La présente Convention peut être résiliée avant que les obligations du </w:t>
            </w:r>
            <w:r w:rsidR="00AB5B96">
              <w:rPr>
                <w:color w:val="auto"/>
                <w:sz w:val="20"/>
              </w:rPr>
              <w:t>Microprojet</w:t>
            </w:r>
            <w:r w:rsidRPr="00040DB5">
              <w:rPr>
                <w:color w:val="auto"/>
                <w:sz w:val="20"/>
              </w:rPr>
              <w:t xml:space="preserve"> n'aient été remplies au moyen d'une décision prise par le comité de suivi du </w:t>
            </w:r>
            <w:r w:rsidR="00AB5B96">
              <w:rPr>
                <w:color w:val="auto"/>
                <w:sz w:val="20"/>
              </w:rPr>
              <w:t>Microprojet</w:t>
            </w:r>
            <w:r w:rsidRPr="00040DB5">
              <w:rPr>
                <w:color w:val="auto"/>
                <w:sz w:val="20"/>
              </w:rPr>
              <w:t xml:space="preserve"> qui prend également des mesures concernant les conséquences de cette résiliation prématurée. Cette décision doit supposer le consentement écrit préalable de l'AG.</w:t>
            </w:r>
          </w:p>
          <w:p w14:paraId="3F59D0F1"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3B178D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763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36C6F9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1202394B"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5CBD9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2E372A0"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B1335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B0AD0C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8F7D25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64CECB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021AFD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376303D9"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C977FA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B0867F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C88F074"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C7D72CD"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43A9E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75347F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0FDF1F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9380232" w14:textId="77777777" w:rsidR="005A7DE1" w:rsidRPr="00040DB5"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B908DC" w14:textId="77777777" w:rsidR="0070081F" w:rsidRPr="00040DB5" w:rsidRDefault="0070081F" w:rsidP="005A7DE1">
            <w:pPr>
              <w:keepNext/>
              <w:keepLines/>
              <w:suppressAutoHyphens/>
              <w:spacing w:before="100" w:beforeAutospacing="1" w:after="100" w:afterAutospacing="1"/>
              <w:ind w:right="27"/>
              <w:contextualSpacing/>
              <w:jc w:val="both"/>
              <w:rPr>
                <w:rFonts w:ascii="Arial" w:hAnsi="Arial" w:cs="Arial"/>
                <w:b/>
              </w:rPr>
            </w:pPr>
          </w:p>
        </w:tc>
      </w:tr>
      <w:tr w:rsidR="0070081F" w:rsidRPr="00040DB5" w14:paraId="30FEA438" w14:textId="77777777" w:rsidTr="00E617EF">
        <w:trPr>
          <w:gridAfter w:val="1"/>
          <w:wAfter w:w="58" w:type="dxa"/>
          <w:trHeight w:val="70"/>
        </w:trPr>
        <w:tc>
          <w:tcPr>
            <w:tcW w:w="7366" w:type="dxa"/>
          </w:tcPr>
          <w:p w14:paraId="7558321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6" w:name="_Toc427833931"/>
            <w:r w:rsidRPr="00040DB5">
              <w:rPr>
                <w:rFonts w:ascii="Arial" w:hAnsi="Arial" w:cs="Arial"/>
                <w:b/>
                <w:color w:val="auto"/>
                <w:sz w:val="20"/>
                <w:szCs w:val="20"/>
                <w:lang w:val="en-GB"/>
              </w:rPr>
              <w:t>Article 18: Amendment of the Partnership Agreement, withdrawals and replacements</w:t>
            </w:r>
            <w:bookmarkEnd w:id="36"/>
          </w:p>
          <w:p w14:paraId="5387332A"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18.1 This Agreement will only be amended in writing by means of an amendment to that effect signed by all PPs involved.  </w:t>
            </w:r>
          </w:p>
          <w:p w14:paraId="04C2A7C1"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AAA5441"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18.2 The PPs recognise and accept that this Agreement has of necessity been prepared prior to the Grant Offer Letter being known. The PPs therefore agree to make such amendments to this Agreement as may be required to remove any conflict with the Grant Offer Letter.</w:t>
            </w:r>
          </w:p>
          <w:p w14:paraId="336F23D8" w14:textId="77777777" w:rsid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9BEF45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DB012B5" w14:textId="2F89109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18.3 Modifications to the </w:t>
            </w:r>
            <w:r w:rsidR="00AB5B96">
              <w:rPr>
                <w:color w:val="auto"/>
                <w:sz w:val="20"/>
                <w:lang w:val="en-GB"/>
              </w:rPr>
              <w:t>Micro Project</w:t>
            </w:r>
            <w:r w:rsidRPr="00040DB5">
              <w:rPr>
                <w:color w:val="auto"/>
                <w:sz w:val="20"/>
                <w:lang w:val="en-GB"/>
              </w:rPr>
              <w:t xml:space="preserve"> (e.g. concerning activities, time schedule or budget) that have been approved by the Programme Bodies, in compliance with the procedure set in the Programme Manual, can be carried out without amending the present Agreement.</w:t>
            </w:r>
          </w:p>
          <w:p w14:paraId="26CA7B9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0F39D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18.4 If one of the PPs withdraws from the partnership, the LP and the PPs will endeavour to cover the contribution of the withdrawing PP, proposing to the Programme Bodies either to reallocate the tasks of the withdrawn PP inside the partnership and/or to replace the withdrawn PP by one or more new PPs.</w:t>
            </w:r>
          </w:p>
          <w:p w14:paraId="5CF6D4EA" w14:textId="384DCBB1"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18.5 A PP (including the LP) will not by withdrawal or the termination of its participation in the </w:t>
            </w:r>
            <w:r w:rsidR="00AB5B96">
              <w:rPr>
                <w:rFonts w:ascii="Arial" w:hAnsi="Arial" w:cs="Arial"/>
                <w:lang w:val="en-GB"/>
              </w:rPr>
              <w:t>Micro Project</w:t>
            </w:r>
            <w:r w:rsidRPr="00040DB5">
              <w:rPr>
                <w:rFonts w:ascii="Arial" w:hAnsi="Arial" w:cs="Arial"/>
                <w:lang w:val="en-GB"/>
              </w:rPr>
              <w:t xml:space="preserve"> for default or otherwise, or in any other circumstance where this Agreement expires or is terminated be relieved from:</w:t>
            </w:r>
          </w:p>
          <w:p w14:paraId="045307E0"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cs="Arial"/>
                <w:lang w:val="en-GB"/>
              </w:rPr>
            </w:pPr>
            <w:r w:rsidRPr="00040DB5">
              <w:rPr>
                <w:rFonts w:ascii="Arial" w:hAnsi="Arial" w:cs="Arial"/>
                <w:lang w:val="en-GB"/>
              </w:rPr>
              <w:t>a) any of its obligations under this Agreement that are intended to survive such event including, without limitation, articles 8,10, 11, 12, 13, and 19 of this Agreement;</w:t>
            </w:r>
          </w:p>
          <w:p w14:paraId="0061E150" w14:textId="2C7EB964"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 xml:space="preserve">b) its responsibilities under this Agreement, the Grant Offer Letter, or the </w:t>
            </w:r>
            <w:r w:rsidR="00AB5B96">
              <w:rPr>
                <w:rFonts w:ascii="Arial" w:hAnsi="Arial" w:cs="Arial"/>
                <w:lang w:val="en-GB"/>
              </w:rPr>
              <w:t>Micro Project</w:t>
            </w:r>
            <w:r w:rsidRPr="00040DB5">
              <w:rPr>
                <w:rFonts w:ascii="Arial" w:hAnsi="Arial" w:cs="Arial"/>
                <w:lang w:val="en-GB"/>
              </w:rPr>
              <w:t xml:space="preserve"> in respect of that PP’s work on the </w:t>
            </w:r>
            <w:r w:rsidR="00AB5B96">
              <w:rPr>
                <w:rFonts w:ascii="Arial" w:hAnsi="Arial" w:cs="Arial"/>
                <w:lang w:val="en-GB"/>
              </w:rPr>
              <w:t>Micro Project</w:t>
            </w:r>
            <w:r w:rsidRPr="00040DB5">
              <w:rPr>
                <w:rFonts w:ascii="Arial" w:hAnsi="Arial" w:cs="Arial"/>
                <w:lang w:val="en-GB"/>
              </w:rPr>
              <w:t xml:space="preserve"> that has been carried out (or that should have been carried out) up to the date of withdrawal or </w:t>
            </w:r>
            <w:r w:rsidR="00AB5B96">
              <w:rPr>
                <w:rFonts w:ascii="Arial" w:hAnsi="Arial" w:cs="Arial"/>
                <w:lang w:val="en-GB"/>
              </w:rPr>
              <w:t>Micro Project</w:t>
            </w:r>
            <w:r w:rsidRPr="00040DB5">
              <w:rPr>
                <w:rFonts w:ascii="Arial" w:hAnsi="Arial" w:cs="Arial"/>
                <w:lang w:val="en-GB"/>
              </w:rPr>
              <w:t xml:space="preserve"> termination; or</w:t>
            </w:r>
          </w:p>
          <w:p w14:paraId="0CD11191" w14:textId="1698D561" w:rsidR="00AB5B96" w:rsidRDefault="00040DB5" w:rsidP="00AB5B96">
            <w:pPr>
              <w:keepNext/>
              <w:keepLines/>
              <w:suppressAutoHyphens/>
              <w:spacing w:before="100" w:beforeAutospacing="1" w:after="100" w:afterAutospacing="1"/>
              <w:ind w:left="567"/>
              <w:contextualSpacing/>
              <w:jc w:val="both"/>
              <w:rPr>
                <w:rFonts w:ascii="Arial" w:hAnsi="Arial" w:cs="Arial"/>
                <w:b/>
                <w:lang w:val="en-GB"/>
              </w:rPr>
            </w:pPr>
            <w:r w:rsidRPr="00040DB5">
              <w:rPr>
                <w:rFonts w:ascii="Arial" w:hAnsi="Arial" w:cs="Arial"/>
                <w:lang w:val="en-GB"/>
              </w:rPr>
              <w:t xml:space="preserve">c) any of its obligations or liabilities arising out of such withdrawal or </w:t>
            </w:r>
            <w:r w:rsidR="00AB5B96">
              <w:rPr>
                <w:rFonts w:ascii="Arial" w:hAnsi="Arial" w:cs="Arial"/>
                <w:lang w:val="en-GB"/>
              </w:rPr>
              <w:t>Micro Project</w:t>
            </w:r>
            <w:r w:rsidRPr="00040DB5">
              <w:rPr>
                <w:rFonts w:ascii="Arial" w:hAnsi="Arial" w:cs="Arial"/>
                <w:lang w:val="en-GB"/>
              </w:rPr>
              <w:t xml:space="preserve"> termination.</w:t>
            </w:r>
          </w:p>
          <w:p w14:paraId="0494375C" w14:textId="476124DA" w:rsidR="0070081F" w:rsidRPr="00E617EF" w:rsidRDefault="00AB5B96" w:rsidP="00E617EF">
            <w:pPr>
              <w:tabs>
                <w:tab w:val="left" w:pos="1170"/>
              </w:tabs>
              <w:rPr>
                <w:rFonts w:ascii="Arial" w:hAnsi="Arial" w:cs="Arial"/>
                <w:lang w:val="en-GB"/>
              </w:rPr>
            </w:pPr>
            <w:r>
              <w:rPr>
                <w:rFonts w:ascii="Arial" w:hAnsi="Arial" w:cs="Arial"/>
                <w:lang w:val="en-GB"/>
              </w:rPr>
              <w:tab/>
            </w:r>
          </w:p>
        </w:tc>
        <w:tc>
          <w:tcPr>
            <w:tcW w:w="7313" w:type="dxa"/>
            <w:gridSpan w:val="2"/>
          </w:tcPr>
          <w:p w14:paraId="4B9BA87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7" w:name="_Toc430087240"/>
            <w:r w:rsidRPr="00040DB5">
              <w:rPr>
                <w:rFonts w:ascii="Arial" w:hAnsi="Arial"/>
                <w:b/>
                <w:color w:val="auto"/>
                <w:sz w:val="20"/>
                <w:szCs w:val="20"/>
              </w:rPr>
              <w:t>Article 18: Avenants à la Convention Partenariale, retraits et remplacements</w:t>
            </w:r>
            <w:bookmarkEnd w:id="37"/>
          </w:p>
          <w:p w14:paraId="2D9BA1D2"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469BCA0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18.1  La présente Convention pourra seulement être amendée par écrit au moyen d'un avenant à cet effet signé par tous les PP impliqués.  </w:t>
            </w:r>
          </w:p>
          <w:p w14:paraId="61A27F7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2006A3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18.2  Les PP reconnaissent et acceptent que la présente Convention a par nécessité été préparée avant qu’ils aient eu connaissance de la Convention FEDER. Les PP conviennent donc de faire en sorte que des amendements à la présente Convention soient effectués afin d'éliminer toute contradiction avec la Convention FEDER.</w:t>
            </w:r>
          </w:p>
          <w:p w14:paraId="54F7C175"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FC57A8C" w14:textId="003EADD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18.3  Les modifications du </w:t>
            </w:r>
            <w:r w:rsidR="00AB5B96">
              <w:rPr>
                <w:color w:val="auto"/>
                <w:sz w:val="20"/>
              </w:rPr>
              <w:t>Microprojet</w:t>
            </w:r>
            <w:r w:rsidRPr="00040DB5">
              <w:rPr>
                <w:color w:val="auto"/>
                <w:sz w:val="20"/>
              </w:rPr>
              <w:t xml:space="preserve"> (p.ex. concernant les activités, le calendrier ou le budget) qui ont été approuvées par les Entités du Programme, conformément à la procédure fixée dans le Manuel du Programme, peuvent être exécutées sans amender la présente Convention.</w:t>
            </w:r>
          </w:p>
          <w:p w14:paraId="15FB2CEC"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5FF707F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18.4  Si l'un des PP se retire du partenariat, le CdF et les PP s'efforceront de couvrir la contribution du PP se retirant, en proposant aux Entités du Programme de réattribuer les tâches du PP se retirant du partenariat et/ou de remplacer le PP par un ou plusieurs nouveaux PP.</w:t>
            </w:r>
          </w:p>
          <w:p w14:paraId="22F96B58"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5597D5ED" w14:textId="7F9F4B58"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r w:rsidRPr="00040DB5">
              <w:rPr>
                <w:rFonts w:ascii="Arial" w:hAnsi="Arial"/>
              </w:rPr>
              <w:t xml:space="preserve">18.5  Si l’un des PP ou le CdF se retire ou cesse sa participation au </w:t>
            </w:r>
            <w:r w:rsidR="00AB5B96">
              <w:rPr>
                <w:rFonts w:ascii="Arial" w:hAnsi="Arial"/>
              </w:rPr>
              <w:t>Microprojet</w:t>
            </w:r>
            <w:r w:rsidRPr="00040DB5">
              <w:rPr>
                <w:rFonts w:ascii="Arial" w:hAnsi="Arial"/>
              </w:rPr>
              <w:t xml:space="preserve"> pour défaillance ou autre, ou dans toute autre circonstance où la présente Convention expire ou est résiliée, il ne sera pas libéré de :</w:t>
            </w:r>
          </w:p>
          <w:p w14:paraId="3CF6BF76"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rPr>
            </w:pPr>
            <w:r w:rsidRPr="00040DB5">
              <w:rPr>
                <w:rFonts w:ascii="Arial" w:hAnsi="Arial"/>
              </w:rPr>
              <w:t>a) toutes ses obligations en vertu de la présente Convention censées survivre à cet événement y compris sans réserve, les articles 8,10, 11, 12, 13, et 19 de la présente Convention ;</w:t>
            </w:r>
          </w:p>
          <w:p w14:paraId="611BEDF4" w14:textId="5284799A"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 xml:space="preserve">b) ses responsabilités en vertu de la présente Convention, de la Convention FEDER, ou du </w:t>
            </w:r>
            <w:r w:rsidR="00AB5B96">
              <w:rPr>
                <w:rFonts w:ascii="Arial" w:hAnsi="Arial"/>
              </w:rPr>
              <w:t>Microprojet</w:t>
            </w:r>
            <w:r w:rsidRPr="00040DB5">
              <w:rPr>
                <w:rFonts w:ascii="Arial" w:hAnsi="Arial"/>
              </w:rPr>
              <w:t xml:space="preserve"> pour lequel le travail du PP sur le </w:t>
            </w:r>
            <w:r w:rsidR="00AB5B96">
              <w:rPr>
                <w:rFonts w:ascii="Arial" w:hAnsi="Arial"/>
              </w:rPr>
              <w:t>Microprojet</w:t>
            </w:r>
            <w:r w:rsidRPr="00040DB5">
              <w:rPr>
                <w:rFonts w:ascii="Arial" w:hAnsi="Arial"/>
              </w:rPr>
              <w:t xml:space="preserve"> a été réalisé (ou devrait avoir été réalisé) jusqu'à la date de retrait ou de cessation de </w:t>
            </w:r>
            <w:r w:rsidR="00AB5B96">
              <w:rPr>
                <w:rFonts w:ascii="Arial" w:hAnsi="Arial"/>
              </w:rPr>
              <w:t>Microprojet</w:t>
            </w:r>
            <w:r w:rsidRPr="00040DB5">
              <w:rPr>
                <w:rFonts w:ascii="Arial" w:hAnsi="Arial"/>
              </w:rPr>
              <w:t xml:space="preserve"> ; ou</w:t>
            </w:r>
          </w:p>
          <w:p w14:paraId="0310A7B6" w14:textId="2DD1A742" w:rsidR="0070081F" w:rsidRPr="00040DB5" w:rsidRDefault="00040DB5" w:rsidP="00E617EF">
            <w:pPr>
              <w:keepNext/>
              <w:keepLines/>
              <w:suppressAutoHyphens/>
              <w:spacing w:before="100" w:beforeAutospacing="1" w:after="100" w:afterAutospacing="1"/>
              <w:ind w:left="567"/>
              <w:contextualSpacing/>
              <w:jc w:val="both"/>
            </w:pPr>
            <w:r w:rsidRPr="00040DB5">
              <w:rPr>
                <w:rFonts w:ascii="Arial" w:hAnsi="Arial"/>
              </w:rPr>
              <w:t xml:space="preserve">c) toutes ses obligations ou responsabilités découlant de ce retrait ou de la cessation de </w:t>
            </w:r>
            <w:r w:rsidR="00AB5B96">
              <w:rPr>
                <w:rFonts w:ascii="Arial" w:hAnsi="Arial"/>
              </w:rPr>
              <w:t>Microprojet</w:t>
            </w:r>
            <w:r w:rsidRPr="00040DB5">
              <w:rPr>
                <w:rFonts w:ascii="Arial" w:hAnsi="Arial"/>
              </w:rPr>
              <w:t>.</w:t>
            </w:r>
          </w:p>
        </w:tc>
      </w:tr>
      <w:tr w:rsidR="0070081F" w:rsidRPr="00552C89" w14:paraId="023899D9" w14:textId="77777777" w:rsidTr="002866D2">
        <w:trPr>
          <w:gridAfter w:val="1"/>
          <w:wAfter w:w="58" w:type="dxa"/>
        </w:trPr>
        <w:tc>
          <w:tcPr>
            <w:tcW w:w="7366" w:type="dxa"/>
          </w:tcPr>
          <w:p w14:paraId="33EECD8A"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t xml:space="preserve">Article 19: Demand for repayment </w:t>
            </w:r>
          </w:p>
          <w:p w14:paraId="6B5005C4"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77FA19D9" w14:textId="5F0A57BB"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19.1 Should the MA in accordance with the provisions of the Grant Offer Letter demand repayment of all or part of the Grant already transferred, each PP is obliged to reimburse  its share of the </w:t>
            </w:r>
            <w:r w:rsidR="00AB5B96">
              <w:rPr>
                <w:color w:val="auto"/>
                <w:sz w:val="20"/>
                <w:lang w:val="en-GB"/>
              </w:rPr>
              <w:t>Micro Project</w:t>
            </w:r>
            <w:r w:rsidRPr="00040DB5">
              <w:rPr>
                <w:color w:val="auto"/>
                <w:sz w:val="20"/>
                <w:lang w:val="en-GB"/>
              </w:rPr>
              <w:t xml:space="preserve"> Grant received by them to the LP.</w:t>
            </w:r>
          </w:p>
          <w:p w14:paraId="50BE9E88"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lang w:val="en-GB"/>
              </w:rPr>
            </w:pPr>
          </w:p>
          <w:p w14:paraId="3BD49542"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19.2 The LP will, without delay, submit the letter by which the MA has asserted the recovery order and notify each PP of the amount to be repaid. This amount is due by the deadline indicated by the LP. In case the amount to be recovered will be subject to interest, the interest rate will be determined in accordance with the provisions of the Grant Offer Letter (article 12(3)) and would be applied to each concerned PP.</w:t>
            </w:r>
          </w:p>
          <w:p w14:paraId="4AA3C2DE"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58C5ACD" w14:textId="4252834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19.3</w:t>
            </w:r>
            <w:r w:rsidRPr="00552C89">
              <w:rPr>
                <w:color w:val="auto"/>
                <w:sz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626926A8"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DE3B0A5" w14:textId="369BD6E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19.4</w:t>
            </w:r>
            <w:r w:rsidRPr="00552C89">
              <w:rPr>
                <w:color w:val="auto"/>
                <w:sz w:val="20"/>
                <w:lang w:val="en-GB"/>
              </w:rPr>
              <w:tab/>
              <w:t xml:space="preserve">If the </w:t>
            </w:r>
            <w:r>
              <w:rPr>
                <w:color w:val="auto"/>
                <w:sz w:val="20"/>
                <w:lang w:val="en-GB"/>
              </w:rPr>
              <w:t>LP</w:t>
            </w:r>
            <w:r w:rsidRPr="00552C89">
              <w:rPr>
                <w:color w:val="auto"/>
                <w:sz w:val="20"/>
                <w:lang w:val="en-GB"/>
              </w:rPr>
              <w:t xml:space="preserve"> or a </w:t>
            </w:r>
            <w:r>
              <w:rPr>
                <w:color w:val="auto"/>
                <w:sz w:val="20"/>
                <w:lang w:val="en-GB"/>
              </w:rPr>
              <w:t>PP</w:t>
            </w:r>
            <w:r w:rsidRPr="00552C89">
              <w:rPr>
                <w:color w:val="auto"/>
                <w:sz w:val="20"/>
                <w:lang w:val="en-GB"/>
              </w:rPr>
              <w:t xml:space="preserve"> fails to return unduly paid funds in the framework of another </w:t>
            </w:r>
            <w:r w:rsidR="00AB5B96">
              <w:rPr>
                <w:color w:val="auto"/>
                <w:sz w:val="20"/>
                <w:lang w:val="en-GB"/>
              </w:rPr>
              <w:t>Micro Project</w:t>
            </w:r>
            <w:r w:rsidRPr="00552C89">
              <w:rPr>
                <w:color w:val="auto"/>
                <w:sz w:val="20"/>
                <w:lang w:val="en-GB"/>
              </w:rPr>
              <w:t xml:space="preserve"> funded by the France </w:t>
            </w:r>
            <w:r w:rsidR="00522929">
              <w:rPr>
                <w:color w:val="auto"/>
                <w:sz w:val="20"/>
                <w:lang w:val="en-GB"/>
              </w:rPr>
              <w:t>(</w:t>
            </w:r>
            <w:r w:rsidRPr="00552C89">
              <w:rPr>
                <w:color w:val="auto"/>
                <w:sz w:val="20"/>
                <w:lang w:val="en-GB"/>
              </w:rPr>
              <w:t>Channel</w:t>
            </w:r>
            <w:r w:rsidR="00522929">
              <w:rPr>
                <w:color w:val="auto"/>
                <w:sz w:val="20"/>
                <w:lang w:val="en-GB"/>
              </w:rPr>
              <w:t>)</w:t>
            </w:r>
            <w:r w:rsidRPr="00552C89">
              <w:rPr>
                <w:color w:val="auto"/>
                <w:sz w:val="20"/>
                <w:lang w:val="en-GB"/>
              </w:rPr>
              <w:t xml:space="preserve"> England 2014-2020 Programme, the </w:t>
            </w:r>
            <w:r>
              <w:rPr>
                <w:color w:val="auto"/>
                <w:sz w:val="20"/>
                <w:lang w:val="en-GB"/>
              </w:rPr>
              <w:t>MA</w:t>
            </w:r>
            <w:r w:rsidRPr="00552C89">
              <w:rPr>
                <w:color w:val="auto"/>
                <w:sz w:val="20"/>
                <w:lang w:val="en-GB"/>
              </w:rPr>
              <w:t xml:space="preserve"> has the right to withdraw the corresponding</w:t>
            </w:r>
            <w:r w:rsidR="005C578F">
              <w:rPr>
                <w:color w:val="auto"/>
                <w:sz w:val="20"/>
                <w:lang w:val="en-GB"/>
              </w:rPr>
              <w:t xml:space="preserve"> part of the Grant</w:t>
            </w:r>
            <w:r w:rsidRPr="00552C89">
              <w:rPr>
                <w:color w:val="auto"/>
                <w:sz w:val="20"/>
                <w:lang w:val="en-GB"/>
              </w:rPr>
              <w:t xml:space="preserve"> from any open payment relating to th</w:t>
            </w:r>
            <w:r>
              <w:rPr>
                <w:color w:val="auto"/>
                <w:sz w:val="20"/>
                <w:lang w:val="en-GB"/>
              </w:rPr>
              <w:t xml:space="preserve">e </w:t>
            </w:r>
            <w:r w:rsidR="00AB5B96">
              <w:rPr>
                <w:color w:val="auto"/>
                <w:sz w:val="20"/>
                <w:lang w:val="en-GB"/>
              </w:rPr>
              <w:t>Micro Project</w:t>
            </w:r>
            <w:r>
              <w:rPr>
                <w:color w:val="auto"/>
                <w:sz w:val="20"/>
                <w:lang w:val="en-GB"/>
              </w:rPr>
              <w:t xml:space="preserve"> covered by this Partnership A</w:t>
            </w:r>
            <w:r w:rsidRPr="00552C89">
              <w:rPr>
                <w:color w:val="auto"/>
                <w:sz w:val="20"/>
                <w:lang w:val="en-GB"/>
              </w:rPr>
              <w:t>greement.</w:t>
            </w:r>
          </w:p>
          <w:p w14:paraId="656ED440" w14:textId="77777777" w:rsidR="00990F6C" w:rsidRPr="00040DB5"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67D17BD5"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rPr>
            </w:pPr>
          </w:p>
        </w:tc>
        <w:tc>
          <w:tcPr>
            <w:tcW w:w="7313" w:type="dxa"/>
            <w:gridSpan w:val="2"/>
          </w:tcPr>
          <w:p w14:paraId="6A88796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8" w:name="_Toc430087241"/>
            <w:bookmarkStart w:id="39" w:name="_Toc427833932"/>
            <w:r w:rsidRPr="00040DB5">
              <w:rPr>
                <w:rFonts w:ascii="Arial" w:hAnsi="Arial"/>
                <w:b/>
                <w:color w:val="auto"/>
                <w:sz w:val="20"/>
                <w:szCs w:val="20"/>
              </w:rPr>
              <w:t>Article 19: Demande de remboursement</w:t>
            </w:r>
            <w:bookmarkEnd w:id="38"/>
            <w:bookmarkEnd w:id="39"/>
            <w:r w:rsidRPr="00040DB5">
              <w:rPr>
                <w:rFonts w:ascii="Arial" w:hAnsi="Arial"/>
                <w:b/>
                <w:color w:val="auto"/>
                <w:sz w:val="20"/>
                <w:szCs w:val="20"/>
              </w:rPr>
              <w:t xml:space="preserve"> </w:t>
            </w:r>
          </w:p>
          <w:p w14:paraId="10A5B118"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3F87AF4C" w14:textId="1390217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19.1 Si l'AG conformément aux dispositions de la Convention FEDER demande le remboursement de tout ou partie de la subvention déjà transférée, chaque PP doit rembourser au CdF la part de la Subvention du </w:t>
            </w:r>
            <w:r w:rsidR="00AB5B96">
              <w:rPr>
                <w:color w:val="auto"/>
                <w:sz w:val="20"/>
              </w:rPr>
              <w:t>Microprojet</w:t>
            </w:r>
            <w:r w:rsidRPr="00040DB5">
              <w:rPr>
                <w:color w:val="auto"/>
                <w:sz w:val="20"/>
              </w:rPr>
              <w:t xml:space="preserve"> qu'il a reçue.</w:t>
            </w:r>
          </w:p>
          <w:p w14:paraId="535CDEAF"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rPr>
            </w:pPr>
          </w:p>
          <w:p w14:paraId="2CD7C4E1"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19.2  Le CdF, sans délai, soumettra la lettre par laquelle l'AG a ordonné la restitution et notifiera chaque PP du montant à rembourser. Ce montant est dû à la date limite indiquée par le CdF. Au cas où le montant à restituer fait l'objet d'intérêts, le taux d'intérêt sera déterminé conformément aux dispositions de l’article 12(3) de la Convention FEDER et sera appliqué à chaque PP concerné.</w:t>
            </w:r>
          </w:p>
          <w:p w14:paraId="6CA8B564"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2B6D4C8C" w14:textId="56298C7B"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Pr>
                <w:color w:val="auto"/>
                <w:sz w:val="20"/>
              </w:rPr>
              <w:t>19.3</w:t>
            </w:r>
            <w:r w:rsidRPr="00552C89">
              <w:rPr>
                <w:color w:val="auto"/>
                <w:sz w:val="20"/>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w:t>
            </w:r>
            <w:r w:rsidR="00C31CB7">
              <w:rPr>
                <w:color w:val="auto"/>
                <w:sz w:val="20"/>
              </w:rPr>
              <w:t>,</w:t>
            </w:r>
            <w:r w:rsidRPr="00552C89">
              <w:rPr>
                <w:color w:val="auto"/>
                <w:sz w:val="20"/>
              </w:rPr>
              <w:t xml:space="preserve"> sur le territoire duquel le bénéficiaire intéressé est situé</w:t>
            </w:r>
            <w:r w:rsidR="00C31CB7">
              <w:rPr>
                <w:color w:val="auto"/>
                <w:sz w:val="20"/>
              </w:rPr>
              <w:t>,</w:t>
            </w:r>
            <w:r w:rsidRPr="00552C89">
              <w:rPr>
                <w:color w:val="auto"/>
                <w:sz w:val="20"/>
              </w:rPr>
              <w:t xml:space="preserve">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01F063F5"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7E375410"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1F43AC60" w14:textId="52F2E3D3" w:rsidR="00552C89" w:rsidRPr="00552C89" w:rsidRDefault="00552C89" w:rsidP="005C578F">
            <w:pPr>
              <w:pStyle w:val="Normal1"/>
              <w:keepNext/>
              <w:keepLines/>
              <w:suppressAutoHyphens/>
              <w:spacing w:before="100" w:beforeAutospacing="1" w:after="100" w:afterAutospacing="1" w:line="240" w:lineRule="auto"/>
              <w:ind w:left="567" w:hanging="567"/>
              <w:contextualSpacing/>
              <w:jc w:val="both"/>
              <w:rPr>
                <w:b/>
              </w:rPr>
            </w:pPr>
            <w:r w:rsidRPr="00552C89">
              <w:rPr>
                <w:color w:val="auto"/>
                <w:sz w:val="20"/>
              </w:rPr>
              <w:t>19.4</w:t>
            </w:r>
            <w:r w:rsidRPr="00552C89">
              <w:rPr>
                <w:color w:val="auto"/>
                <w:sz w:val="20"/>
              </w:rPr>
              <w:tab/>
            </w:r>
            <w:r>
              <w:rPr>
                <w:color w:val="auto"/>
                <w:sz w:val="20"/>
              </w:rPr>
              <w:t xml:space="preserve">Si le CdF ou un PP ne parvient pas </w:t>
            </w:r>
            <w:r w:rsidR="00522929">
              <w:rPr>
                <w:color w:val="auto"/>
                <w:sz w:val="20"/>
              </w:rPr>
              <w:t>à</w:t>
            </w:r>
            <w:r>
              <w:rPr>
                <w:color w:val="auto"/>
                <w:sz w:val="20"/>
              </w:rPr>
              <w:t xml:space="preserve"> </w:t>
            </w:r>
            <w:r w:rsidR="00522929">
              <w:rPr>
                <w:color w:val="auto"/>
                <w:sz w:val="20"/>
              </w:rPr>
              <w:t>restituer des fonds indûment versés dans le</w:t>
            </w:r>
            <w:r w:rsidR="00DC66F2">
              <w:rPr>
                <w:color w:val="auto"/>
                <w:sz w:val="20"/>
              </w:rPr>
              <w:t xml:space="preserve"> cadre d’un autre </w:t>
            </w:r>
            <w:r w:rsidR="00AB5B96">
              <w:rPr>
                <w:color w:val="auto"/>
                <w:sz w:val="20"/>
              </w:rPr>
              <w:t>Microprojet</w:t>
            </w:r>
            <w:r w:rsidR="00DC66F2">
              <w:rPr>
                <w:color w:val="auto"/>
                <w:sz w:val="20"/>
              </w:rPr>
              <w:t xml:space="preserve"> financé</w:t>
            </w:r>
            <w:r w:rsidR="00522929">
              <w:rPr>
                <w:color w:val="auto"/>
                <w:sz w:val="20"/>
              </w:rPr>
              <w:t xml:space="preserve"> par le Programme France (Manche) Angleterre 2014-2020, l’AG a le droit de déduire le montant correspondant de </w:t>
            </w:r>
            <w:r w:rsidR="005C578F">
              <w:rPr>
                <w:color w:val="auto"/>
                <w:sz w:val="20"/>
              </w:rPr>
              <w:t>la Subvention</w:t>
            </w:r>
            <w:r w:rsidR="00522929">
              <w:rPr>
                <w:color w:val="auto"/>
                <w:sz w:val="20"/>
              </w:rPr>
              <w:t xml:space="preserve"> de tout paiement lié au </w:t>
            </w:r>
            <w:r w:rsidR="00AB5B96">
              <w:rPr>
                <w:color w:val="auto"/>
                <w:sz w:val="20"/>
              </w:rPr>
              <w:t>Microprojet</w:t>
            </w:r>
            <w:r w:rsidR="00522929">
              <w:rPr>
                <w:color w:val="auto"/>
                <w:sz w:val="20"/>
              </w:rPr>
              <w:t xml:space="preserve"> couvert par la présente Convention Partenariale. </w:t>
            </w:r>
          </w:p>
        </w:tc>
      </w:tr>
      <w:tr w:rsidR="0070081F" w:rsidRPr="00040DB5" w14:paraId="7FA1845B" w14:textId="77777777" w:rsidTr="002866D2">
        <w:trPr>
          <w:gridAfter w:val="1"/>
          <w:wAfter w:w="58" w:type="dxa"/>
        </w:trPr>
        <w:tc>
          <w:tcPr>
            <w:tcW w:w="7366" w:type="dxa"/>
          </w:tcPr>
          <w:p w14:paraId="5072CB6F"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0" w:name="_Toc427833933"/>
            <w:r w:rsidRPr="00040DB5">
              <w:rPr>
                <w:rFonts w:ascii="Arial" w:hAnsi="Arial" w:cs="Arial"/>
                <w:b/>
                <w:color w:val="auto"/>
                <w:sz w:val="20"/>
                <w:szCs w:val="20"/>
                <w:lang w:val="en-GB"/>
              </w:rPr>
              <w:t>Article 20: Working language</w:t>
            </w:r>
            <w:bookmarkEnd w:id="40"/>
            <w:r w:rsidRPr="00040DB5">
              <w:rPr>
                <w:rFonts w:ascii="Arial" w:hAnsi="Arial" w:cs="Arial"/>
                <w:b/>
                <w:color w:val="auto"/>
                <w:sz w:val="20"/>
                <w:szCs w:val="20"/>
                <w:lang w:val="en-GB"/>
              </w:rPr>
              <w:t xml:space="preserve"> </w:t>
            </w:r>
          </w:p>
          <w:p w14:paraId="5EF3449B"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359BD2A3"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20.1 The official working languages under this Agreement will be English and French. Internal arrangements will be made by the PPs for interpreting and translating between these two languages at meetings, seminars and workshops, if necessary.</w:t>
            </w:r>
          </w:p>
          <w:p w14:paraId="35EC995F"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p>
          <w:p w14:paraId="50C4A967"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20.2 This Agreement is executed in two language versions, one in the English language and one in the French language; these two language versions together will constitute one and the same instrument. Both language versions will be equally authentic.</w:t>
            </w:r>
          </w:p>
          <w:p w14:paraId="23A3B0BB" w14:textId="77777777" w:rsidR="0070081F" w:rsidRDefault="0070081F" w:rsidP="005A7DE1">
            <w:pPr>
              <w:keepNext/>
              <w:keepLines/>
              <w:suppressAutoHyphens/>
              <w:spacing w:before="100" w:beforeAutospacing="1" w:after="100" w:afterAutospacing="1"/>
              <w:ind w:right="27"/>
              <w:contextualSpacing/>
              <w:jc w:val="both"/>
              <w:rPr>
                <w:rFonts w:ascii="Arial" w:hAnsi="Arial" w:cs="Arial"/>
                <w:b/>
                <w:lang w:val="en-GB"/>
              </w:rPr>
            </w:pPr>
          </w:p>
          <w:p w14:paraId="59BFC761"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61D99A37"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73FE168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5B438F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FA9E2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292BF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2BFB5B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FAC1C6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8CA883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CD875E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30FE0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D8E59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59006FEF"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0D31A71"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DAA02C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E390F5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E0F59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DFA666"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7FF48B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9618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42A8C4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F546B6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4A8AEE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6498F2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D50BF16" w14:textId="77777777" w:rsidR="009F274E" w:rsidRPr="00040DB5" w:rsidRDefault="009F274E" w:rsidP="005A7DE1">
            <w:pPr>
              <w:keepNext/>
              <w:keepLines/>
              <w:suppressAutoHyphens/>
              <w:spacing w:before="100" w:beforeAutospacing="1" w:after="100" w:afterAutospacing="1"/>
              <w:ind w:right="27"/>
              <w:contextualSpacing/>
              <w:jc w:val="both"/>
              <w:rPr>
                <w:rFonts w:ascii="Arial" w:hAnsi="Arial" w:cs="Arial"/>
                <w:b/>
                <w:lang w:val="en-GB"/>
              </w:rPr>
            </w:pPr>
          </w:p>
        </w:tc>
        <w:tc>
          <w:tcPr>
            <w:tcW w:w="7313" w:type="dxa"/>
            <w:gridSpan w:val="2"/>
          </w:tcPr>
          <w:p w14:paraId="0DBF8995"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1" w:name="_Toc430087242"/>
            <w:r w:rsidRPr="00040DB5">
              <w:rPr>
                <w:rFonts w:ascii="Arial" w:hAnsi="Arial"/>
                <w:b/>
                <w:color w:val="auto"/>
                <w:sz w:val="20"/>
                <w:szCs w:val="20"/>
              </w:rPr>
              <w:t>Article 20: Langue de travail</w:t>
            </w:r>
            <w:bookmarkEnd w:id="41"/>
            <w:r w:rsidRPr="00040DB5">
              <w:rPr>
                <w:rFonts w:ascii="Arial" w:hAnsi="Arial"/>
                <w:b/>
                <w:color w:val="auto"/>
                <w:sz w:val="20"/>
                <w:szCs w:val="20"/>
              </w:rPr>
              <w:t xml:space="preserve"> </w:t>
            </w:r>
          </w:p>
          <w:p w14:paraId="080DE3C3"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17E76006"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rPr>
            </w:pPr>
            <w:r w:rsidRPr="00040DB5">
              <w:rPr>
                <w:rFonts w:ascii="Arial" w:hAnsi="Arial"/>
              </w:rPr>
              <w:t>20.1 L'anglais et le français seront les langues officielles de travail en vertu de la présente Convention. Des dispositions internes seront prises par les PP pour l'interprétation et la traduction entre ces deux langues aux réunions, séminaires et ateliers, si nécessaire.</w:t>
            </w:r>
          </w:p>
          <w:p w14:paraId="225B71CA"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p>
          <w:p w14:paraId="29292149"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r w:rsidRPr="00040DB5">
              <w:rPr>
                <w:rFonts w:ascii="Arial" w:hAnsi="Arial"/>
              </w:rPr>
              <w:t>20.2 La présente Convention est exécutée en deux versions, une en langue anglaise et une en langue française ; ces deux versions linguistiques constituent ensemble un seul et même instrument. Les deux versions seront également authentiques.</w:t>
            </w:r>
          </w:p>
          <w:p w14:paraId="29EEAB43" w14:textId="77777777" w:rsidR="0070081F" w:rsidRDefault="0070081F" w:rsidP="005A7DE1">
            <w:pPr>
              <w:pStyle w:val="Level1"/>
              <w:keepNext/>
              <w:keepLines/>
              <w:numPr>
                <w:ilvl w:val="0"/>
                <w:numId w:val="0"/>
              </w:numPr>
              <w:suppressAutoHyphens/>
              <w:spacing w:before="100" w:beforeAutospacing="1" w:after="100" w:afterAutospacing="1"/>
              <w:contextualSpacing/>
              <w:rPr>
                <w:b/>
                <w:caps/>
                <w:lang w:val="fr-FR"/>
              </w:rPr>
            </w:pPr>
          </w:p>
          <w:p w14:paraId="442CF697" w14:textId="77777777" w:rsidR="00990F6C" w:rsidRDefault="00990F6C" w:rsidP="005A7DE1">
            <w:pPr>
              <w:pStyle w:val="Level1"/>
              <w:keepNext/>
              <w:keepLines/>
              <w:numPr>
                <w:ilvl w:val="0"/>
                <w:numId w:val="0"/>
              </w:numPr>
              <w:suppressAutoHyphens/>
              <w:spacing w:before="100" w:beforeAutospacing="1" w:after="100" w:afterAutospacing="1"/>
              <w:contextualSpacing/>
              <w:rPr>
                <w:b/>
                <w:caps/>
                <w:lang w:val="fr-FR"/>
              </w:rPr>
            </w:pPr>
          </w:p>
          <w:p w14:paraId="0BFCE31D" w14:textId="77777777" w:rsidR="00990F6C" w:rsidRPr="00040DB5" w:rsidRDefault="00990F6C" w:rsidP="005A7DE1">
            <w:pPr>
              <w:pStyle w:val="Level1"/>
              <w:keepNext/>
              <w:keepLines/>
              <w:numPr>
                <w:ilvl w:val="0"/>
                <w:numId w:val="0"/>
              </w:numPr>
              <w:suppressAutoHyphens/>
              <w:spacing w:before="100" w:beforeAutospacing="1" w:after="100" w:afterAutospacing="1"/>
              <w:contextualSpacing/>
              <w:rPr>
                <w:b/>
                <w:caps/>
                <w:lang w:val="fr-FR"/>
              </w:rPr>
            </w:pPr>
          </w:p>
        </w:tc>
      </w:tr>
      <w:tr w:rsidR="00040DB5" w:rsidRPr="00040DB5" w14:paraId="23A0437C" w14:textId="77777777" w:rsidTr="002866D2">
        <w:trPr>
          <w:gridAfter w:val="1"/>
          <w:wAfter w:w="58" w:type="dxa"/>
        </w:trPr>
        <w:tc>
          <w:tcPr>
            <w:tcW w:w="7366" w:type="dxa"/>
          </w:tcPr>
          <w:p w14:paraId="725F996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t xml:space="preserve">Article 21: Confidentiality  </w:t>
            </w:r>
          </w:p>
          <w:p w14:paraId="588E1343" w14:textId="63AD4315"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21.1 Although the </w:t>
            </w:r>
            <w:r w:rsidR="00AB5B96">
              <w:rPr>
                <w:color w:val="auto"/>
                <w:sz w:val="20"/>
                <w:lang w:val="en-GB"/>
              </w:rPr>
              <w:t>Micro Project</w:t>
            </w:r>
            <w:r w:rsidRPr="00040DB5">
              <w:rPr>
                <w:color w:val="auto"/>
                <w:sz w:val="20"/>
                <w:lang w:val="en-GB"/>
              </w:rPr>
              <w:t xml:space="preserve"> is public in nature, the PPs can agree that a portion of the information which the PPs share amongst themselves or with the JS within the context of the </w:t>
            </w:r>
            <w:r w:rsidR="00AB5B96">
              <w:rPr>
                <w:color w:val="auto"/>
                <w:sz w:val="20"/>
                <w:lang w:val="en-GB"/>
              </w:rPr>
              <w:t>Micro Project</w:t>
            </w:r>
            <w:r w:rsidRPr="00040DB5">
              <w:rPr>
                <w:color w:val="auto"/>
                <w:sz w:val="20"/>
                <w:lang w:val="en-GB"/>
              </w:rPr>
              <w:t xml:space="preserve"> implementation may be regarded as confidential. Only those documents and other items which are explicitly designated as “confidential” will be regarded as such.</w:t>
            </w:r>
          </w:p>
          <w:p w14:paraId="5D85C66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lang w:val="en-GB"/>
              </w:rPr>
            </w:pPr>
          </w:p>
          <w:p w14:paraId="70187DA8" w14:textId="08F35DF7" w:rsid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21.2  If a document or information is considered as confidential, the receiving PP will keep the disclosing PP’s Information confidential, and will only permit access thereto to such of the receiving PP’s employees and registered students as reasonably need such access for the performance of the </w:t>
            </w:r>
            <w:r w:rsidR="00AB5B96">
              <w:rPr>
                <w:rFonts w:ascii="Arial" w:hAnsi="Arial" w:cs="Arial"/>
                <w:lang w:val="en-GB"/>
              </w:rPr>
              <w:t>Micro Project</w:t>
            </w:r>
            <w:r w:rsidRPr="00040DB5">
              <w:rPr>
                <w:rFonts w:ascii="Arial" w:hAnsi="Arial" w:cs="Arial"/>
                <w:lang w:val="en-GB"/>
              </w:rPr>
              <w:t xml:space="preserve">.  The Receiving PP: </w:t>
            </w:r>
          </w:p>
          <w:p w14:paraId="769990FC"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p>
          <w:p w14:paraId="7C5C1698" w14:textId="7B687E54"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a) will not use the Disclosing PP’s confidential Information for any purpose other than the performance of the </w:t>
            </w:r>
            <w:r w:rsidR="00AB5B96">
              <w:rPr>
                <w:rFonts w:ascii="Arial" w:hAnsi="Arial" w:cs="Arial"/>
                <w:lang w:val="en-GB"/>
              </w:rPr>
              <w:t>Micro Project</w:t>
            </w:r>
            <w:r w:rsidRPr="00040DB5">
              <w:rPr>
                <w:rFonts w:ascii="Arial" w:hAnsi="Arial" w:cs="Arial"/>
                <w:lang w:val="en-GB"/>
              </w:rPr>
              <w:t>;</w:t>
            </w:r>
          </w:p>
          <w:p w14:paraId="73DBB99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4F6B666A"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b) </w:t>
            </w:r>
            <w:r w:rsidRPr="00040DB5">
              <w:rPr>
                <w:rFonts w:ascii="Arial" w:hAnsi="Arial" w:cs="Arial"/>
                <w:lang w:val="en-GB"/>
              </w:rPr>
              <w:tab/>
              <w:t>will not divulge confidential Information without prior written permission of the disclosing PP save where required by law; and</w:t>
            </w:r>
          </w:p>
          <w:p w14:paraId="6644CFE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8E8406E"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c) </w:t>
            </w:r>
            <w:r w:rsidRPr="00040DB5">
              <w:rPr>
                <w:rFonts w:ascii="Arial" w:hAnsi="Arial" w:cs="Arial"/>
                <w:lang w:val="en-GB"/>
              </w:rPr>
              <w:tab/>
              <w:t>will take all reasonable precautions to prevent any unauthorised person from having access to confidential Information.</w:t>
            </w:r>
          </w:p>
          <w:p w14:paraId="00FCBDAA"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B04E66A" w14:textId="72C36628"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 xml:space="preserve">21.3 A PP wishing to publish or present its own </w:t>
            </w:r>
            <w:r w:rsidR="00AB5B96">
              <w:rPr>
                <w:rFonts w:ascii="Arial" w:hAnsi="Arial" w:cs="Arial"/>
                <w:lang w:val="en-GB"/>
              </w:rPr>
              <w:t>Micro Project</w:t>
            </w:r>
            <w:r w:rsidRPr="00040DB5">
              <w:rPr>
                <w:rFonts w:ascii="Arial" w:hAnsi="Arial" w:cs="Arial"/>
                <w:lang w:val="en-GB"/>
              </w:rPr>
              <w:t xml:space="preserve"> results in journals, theses, books, or at conferences may do so in accordance with normal academic custom, provided that any such publication or presentation does not breach the terms of confidentiality in this article 21, and that all such publications and presentations will acknowledge the contributions of the other PPs and the ERDF Grant.</w:t>
            </w:r>
          </w:p>
          <w:p w14:paraId="0608718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p>
          <w:p w14:paraId="0CF871E9" w14:textId="389F2F83" w:rsidR="00040DB5" w:rsidRPr="00040DB5" w:rsidRDefault="00040DB5" w:rsidP="00A82C2B">
            <w:pPr>
              <w:keepNext/>
              <w:keepLines/>
              <w:suppressAutoHyphens/>
              <w:spacing w:before="100" w:beforeAutospacing="1" w:after="100" w:afterAutospacing="1"/>
              <w:ind w:left="66"/>
              <w:contextualSpacing/>
              <w:jc w:val="both"/>
              <w:rPr>
                <w:rFonts w:ascii="Arial" w:hAnsi="Arial" w:cs="Arial"/>
                <w:b/>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tc>
        <w:tc>
          <w:tcPr>
            <w:tcW w:w="7313" w:type="dxa"/>
            <w:gridSpan w:val="2"/>
          </w:tcPr>
          <w:p w14:paraId="3236A2A8" w14:textId="77777777" w:rsidR="00040DB5" w:rsidRPr="00A82C2B" w:rsidRDefault="00040DB5" w:rsidP="00A82C2B">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2" w:name="_Toc430087243"/>
            <w:bookmarkStart w:id="43" w:name="_Toc427833934"/>
            <w:r w:rsidRPr="00040DB5">
              <w:rPr>
                <w:rFonts w:ascii="Arial" w:hAnsi="Arial"/>
                <w:b/>
                <w:color w:val="auto"/>
                <w:sz w:val="20"/>
                <w:szCs w:val="20"/>
              </w:rPr>
              <w:t>Article 21: Confidentialité</w:t>
            </w:r>
            <w:bookmarkEnd w:id="42"/>
            <w:bookmarkEnd w:id="43"/>
            <w:r w:rsidRPr="00040DB5">
              <w:rPr>
                <w:rFonts w:ascii="Arial" w:hAnsi="Arial"/>
                <w:b/>
                <w:color w:val="auto"/>
                <w:sz w:val="20"/>
                <w:szCs w:val="20"/>
              </w:rPr>
              <w:t xml:space="preserve">  </w:t>
            </w:r>
          </w:p>
          <w:p w14:paraId="750AC48B" w14:textId="53DDC381"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21.1  Bien que le </w:t>
            </w:r>
            <w:r w:rsidR="00AB5B96">
              <w:rPr>
                <w:color w:val="auto"/>
                <w:sz w:val="20"/>
              </w:rPr>
              <w:t>Microprojet</w:t>
            </w:r>
            <w:r w:rsidRPr="00040DB5">
              <w:rPr>
                <w:color w:val="auto"/>
                <w:sz w:val="20"/>
              </w:rPr>
              <w:t xml:space="preserve"> soit de nature publique, les PP peuvent convenir qu'une partie des informations que les PP partagent entre eux ou avec le SC dans le contexte de la mise en œuvre du </w:t>
            </w:r>
            <w:r w:rsidR="00AB5B96">
              <w:rPr>
                <w:color w:val="auto"/>
                <w:sz w:val="20"/>
              </w:rPr>
              <w:t>Microprojet</w:t>
            </w:r>
            <w:r w:rsidRPr="00040DB5">
              <w:rPr>
                <w:color w:val="auto"/>
                <w:sz w:val="20"/>
              </w:rPr>
              <w:t xml:space="preserve"> peut être considérée comme confidentielle. Seuls les documents et autres éléments explicitement désignés comme “confidentiels” seront considérés comme tels.</w:t>
            </w:r>
          </w:p>
          <w:p w14:paraId="39230D9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rPr>
            </w:pPr>
          </w:p>
          <w:p w14:paraId="10CC644C" w14:textId="7DA20121" w:rsidR="00040DB5" w:rsidRDefault="00040DB5" w:rsidP="005A7DE1">
            <w:pPr>
              <w:keepNext/>
              <w:keepLines/>
              <w:suppressAutoHyphens/>
              <w:spacing w:before="100" w:beforeAutospacing="1" w:after="100" w:afterAutospacing="1"/>
              <w:ind w:left="567" w:hanging="567"/>
              <w:contextualSpacing/>
              <w:jc w:val="both"/>
              <w:rPr>
                <w:rFonts w:ascii="Arial" w:hAnsi="Arial"/>
              </w:rPr>
            </w:pPr>
            <w:r w:rsidRPr="00040DB5">
              <w:rPr>
                <w:rFonts w:ascii="Arial" w:hAnsi="Arial"/>
              </w:rPr>
              <w:t xml:space="preserve">21.2  Si un document ou une information est considéré comme confidentiel, le PP récepteur préservera la confidentialité des Informations du PP divulgateur et en donnera l'accès aux salariés et étudiants inscrits du PP récepteur qui le demandent raisonnablement dans le cadre de la mise en œuvre du </w:t>
            </w:r>
            <w:r w:rsidR="00AB5B96">
              <w:rPr>
                <w:rFonts w:ascii="Arial" w:hAnsi="Arial"/>
              </w:rPr>
              <w:t>Microprojet</w:t>
            </w:r>
            <w:r w:rsidRPr="00040DB5">
              <w:rPr>
                <w:rFonts w:ascii="Arial" w:hAnsi="Arial"/>
              </w:rPr>
              <w:t xml:space="preserve">.  Le PP récepteur : </w:t>
            </w:r>
          </w:p>
          <w:p w14:paraId="0C306B50"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p>
          <w:p w14:paraId="38919C47" w14:textId="4B1243F3"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a) n'utilisera pas les informations confidentielles du PP divulgateur à toute fin autre que la performance du </w:t>
            </w:r>
            <w:r w:rsidR="00AB5B96">
              <w:rPr>
                <w:rFonts w:ascii="Arial" w:hAnsi="Arial"/>
              </w:rPr>
              <w:t>Microprojet</w:t>
            </w:r>
            <w:r w:rsidRPr="00040DB5">
              <w:rPr>
                <w:rFonts w:ascii="Arial" w:hAnsi="Arial"/>
              </w:rPr>
              <w:t xml:space="preserve"> ;</w:t>
            </w:r>
          </w:p>
          <w:p w14:paraId="45251CD2"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BCF73A4"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b) </w:t>
            </w:r>
            <w:r w:rsidRPr="00040DB5">
              <w:tab/>
            </w:r>
            <w:r w:rsidRPr="00040DB5">
              <w:rPr>
                <w:rFonts w:ascii="Arial" w:hAnsi="Arial"/>
              </w:rPr>
              <w:t>ne divulguera pas d'Informations confidentielles sans permission écrite préalable du PP divulgateur sauf si la loi l'exige ; et</w:t>
            </w:r>
          </w:p>
          <w:p w14:paraId="20941BC5"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6CFA091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c) </w:t>
            </w:r>
            <w:r w:rsidRPr="00040DB5">
              <w:tab/>
            </w:r>
            <w:r w:rsidRPr="00040DB5">
              <w:rPr>
                <w:rFonts w:ascii="Arial" w:hAnsi="Arial"/>
              </w:rPr>
              <w:t>prendra toutes précautions raisonnables pour empêcher toute personne non autorisée d'accéder aux Informations confidentielles.</w:t>
            </w:r>
          </w:p>
          <w:p w14:paraId="4F3B9DDB"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D23C6FB" w14:textId="16C5AFF3"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rPr>
            </w:pPr>
            <w:r w:rsidRPr="00040DB5">
              <w:rPr>
                <w:rFonts w:ascii="Arial" w:hAnsi="Arial"/>
              </w:rPr>
              <w:t xml:space="preserve">21.3 Un PP souhaitant publier ou présenter ses propres résultats de </w:t>
            </w:r>
            <w:r w:rsidR="00AB5B96">
              <w:rPr>
                <w:rFonts w:ascii="Arial" w:hAnsi="Arial"/>
              </w:rPr>
              <w:t>Microprojet</w:t>
            </w:r>
            <w:r w:rsidRPr="00040DB5">
              <w:rPr>
                <w:rFonts w:ascii="Arial" w:hAnsi="Arial"/>
              </w:rPr>
              <w:t xml:space="preserve"> dans des journaux, thèses, livres, ou en conférence peut le faire conformément aux usages académiques, à condition que toute publication ou présentation ne viole pas les termes de confidentialité de cet article 21, et que toutes ces publications et présentations reconnaissent les contributions des autres PP et de la Subvention FEDER.</w:t>
            </w:r>
          </w:p>
          <w:p w14:paraId="20955EA8" w14:textId="77777777" w:rsidR="00040DB5" w:rsidRP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rPr>
            </w:pPr>
          </w:p>
          <w:p w14:paraId="1D5D13D9" w14:textId="2C597B09" w:rsidR="00A82C2B" w:rsidRPr="00A82C2B" w:rsidRDefault="00040DB5" w:rsidP="00A82C2B">
            <w:pPr>
              <w:keepNext/>
              <w:keepLines/>
              <w:suppressAutoHyphens/>
              <w:spacing w:before="100" w:beforeAutospacing="1" w:after="100" w:afterAutospacing="1"/>
              <w:ind w:left="66"/>
              <w:contextualSpacing/>
              <w:jc w:val="both"/>
              <w:rPr>
                <w:rFonts w:ascii="Arial" w:hAnsi="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w:t>
            </w:r>
            <w:r w:rsidR="00A82C2B">
              <w:rPr>
                <w:rFonts w:ascii="Arial" w:hAnsi="Arial"/>
                <w:b/>
                <w:i/>
              </w:rPr>
              <w:t>ésente Convention Partenariale].</w:t>
            </w:r>
          </w:p>
          <w:p w14:paraId="16CF23E2"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b/>
                <w:color w:val="auto"/>
                <w:sz w:val="20"/>
                <w:szCs w:val="20"/>
              </w:rPr>
            </w:pPr>
          </w:p>
        </w:tc>
      </w:tr>
      <w:tr w:rsidR="00040DB5" w:rsidRPr="00F71E8F" w14:paraId="1978D49B" w14:textId="77777777" w:rsidTr="002866D2">
        <w:trPr>
          <w:gridAfter w:val="1"/>
          <w:wAfter w:w="58" w:type="dxa"/>
        </w:trPr>
        <w:tc>
          <w:tcPr>
            <w:tcW w:w="7366" w:type="dxa"/>
          </w:tcPr>
          <w:p w14:paraId="5649B03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4" w:name="_Toc427833935"/>
            <w:r w:rsidRPr="00040DB5">
              <w:rPr>
                <w:rFonts w:ascii="Arial" w:hAnsi="Arial" w:cs="Arial"/>
                <w:b/>
                <w:color w:val="auto"/>
                <w:sz w:val="20"/>
                <w:szCs w:val="20"/>
                <w:lang w:val="en-GB"/>
              </w:rPr>
              <w:t>Article 22: Legislation in force</w:t>
            </w:r>
            <w:bookmarkEnd w:id="44"/>
          </w:p>
          <w:p w14:paraId="63FAAC83" w14:textId="77777777" w:rsidR="00040DB5" w:rsidRPr="00040DB5" w:rsidRDefault="00040DB5" w:rsidP="005A7DE1">
            <w:pPr>
              <w:keepNext/>
              <w:keepLines/>
              <w:suppressAutoHyphens/>
              <w:spacing w:before="100" w:beforeAutospacing="1" w:after="100" w:afterAutospacing="1"/>
              <w:contextualSpacing/>
              <w:rPr>
                <w:rFonts w:ascii="Arial" w:hAnsi="Arial" w:cs="Arial"/>
                <w:lang w:val="en-GB"/>
              </w:rPr>
            </w:pPr>
          </w:p>
          <w:p w14:paraId="22B8F8B4" w14:textId="2BFFC044" w:rsidR="00040DB5" w:rsidRPr="00F61303" w:rsidRDefault="00040DB5" w:rsidP="009B216B">
            <w:pPr>
              <w:keepNext/>
              <w:keepLines/>
              <w:suppressAutoHyphens/>
              <w:spacing w:before="100" w:beforeAutospacing="1" w:after="100" w:afterAutospacing="1"/>
              <w:ind w:left="454" w:hanging="454"/>
              <w:contextualSpacing/>
              <w:jc w:val="both"/>
              <w:rPr>
                <w:rFonts w:ascii="Arial" w:eastAsia="Arial" w:hAnsi="Arial" w:cs="Arial"/>
                <w:lang w:val="en-GB"/>
              </w:rPr>
            </w:pPr>
            <w:r w:rsidRPr="00040DB5">
              <w:rPr>
                <w:rFonts w:ascii="Arial" w:eastAsia="Arial" w:hAnsi="Arial" w:cs="Arial"/>
                <w:lang w:val="en-GB"/>
              </w:rPr>
              <w:t>22.1 This Agreement is</w:t>
            </w:r>
            <w:r w:rsidR="00F61303">
              <w:rPr>
                <w:rFonts w:ascii="Arial" w:eastAsia="Arial" w:hAnsi="Arial" w:cs="Arial"/>
                <w:lang w:val="en-GB"/>
              </w:rPr>
              <w:t xml:space="preserve"> governed </w:t>
            </w:r>
            <w:r w:rsidR="00F61303" w:rsidRPr="00DE6BAC">
              <w:rPr>
                <w:rFonts w:ascii="Arial" w:eastAsia="Arial" w:hAnsi="Arial" w:cs="Arial"/>
                <w:lang w:val="en-GB"/>
              </w:rPr>
              <w:t>by</w:t>
            </w:r>
            <w:r w:rsidR="00F61303" w:rsidRPr="00E617EF">
              <w:rPr>
                <w:rFonts w:ascii="Arial" w:eastAsia="Arial" w:hAnsi="Arial" w:cs="Arial"/>
                <w:highlight w:val="yellow"/>
                <w:lang w:val="en-GB"/>
              </w:rPr>
              <w:t xml:space="preserve"> </w:t>
            </w:r>
            <w:sdt>
              <w:sdtPr>
                <w:rPr>
                  <w:rFonts w:ascii="Arial" w:eastAsia="Arial" w:hAnsi="Arial" w:cs="Arial"/>
                  <w:highlight w:val="yellow"/>
                  <w:lang w:val="en-GB"/>
                </w:rPr>
                <w:id w:val="1495997042"/>
                <w:placeholder>
                  <w:docPart w:val="DefaultPlaceholder_1081868575"/>
                </w:placeholder>
                <w:showingPlcHdr/>
                <w:dropDownList>
                  <w:listItem w:value="Choose an item."/>
                  <w:listItem w:displayText="French" w:value="French"/>
                  <w:listItem w:displayText="English" w:value="English"/>
                </w:dropDownList>
              </w:sdtPr>
              <w:sdtEndPr/>
              <w:sdtContent>
                <w:r w:rsidR="00F61303" w:rsidRPr="00E617EF">
                  <w:rPr>
                    <w:rStyle w:val="PlaceholderText"/>
                    <w:rFonts w:eastAsiaTheme="minorHAnsi"/>
                    <w:highlight w:val="yellow"/>
                    <w:lang w:val="en-GB"/>
                  </w:rPr>
                  <w:t>Choose an item.</w:t>
                </w:r>
              </w:sdtContent>
            </w:sdt>
            <w:r w:rsidR="00F61303">
              <w:rPr>
                <w:rFonts w:ascii="Arial" w:eastAsia="Arial" w:hAnsi="Arial" w:cs="Arial"/>
                <w:lang w:val="en-GB"/>
              </w:rPr>
              <w:t xml:space="preserve"> Law. </w:t>
            </w:r>
            <w:r w:rsidR="00F61303" w:rsidRPr="00F61303">
              <w:rPr>
                <w:rFonts w:ascii="Arial" w:eastAsia="Arial" w:hAnsi="Arial" w:cs="Arial"/>
                <w:lang w:val="en-GB"/>
              </w:rPr>
              <w:t>(Law</w:t>
            </w:r>
            <w:r w:rsidRPr="00F61303">
              <w:rPr>
                <w:rFonts w:ascii="Arial" w:eastAsia="Arial" w:hAnsi="Arial" w:cs="Arial"/>
                <w:lang w:val="en-GB"/>
              </w:rPr>
              <w:t xml:space="preserve"> of the country where the LP is located</w:t>
            </w:r>
            <w:r w:rsidR="00F61303" w:rsidRPr="00F61303">
              <w:rPr>
                <w:rFonts w:ascii="Arial" w:eastAsia="Arial" w:hAnsi="Arial" w:cs="Arial"/>
                <w:lang w:val="en-GB"/>
              </w:rPr>
              <w:t>).</w:t>
            </w:r>
          </w:p>
          <w:p w14:paraId="2D29E670" w14:textId="77777777" w:rsidR="00040DB5" w:rsidRPr="00040DB5" w:rsidRDefault="00040DB5" w:rsidP="005A7DE1">
            <w:pPr>
              <w:keepNext/>
              <w:keepLines/>
              <w:suppressAutoHyphens/>
              <w:spacing w:before="100" w:beforeAutospacing="1" w:after="100" w:afterAutospacing="1"/>
              <w:contextualSpacing/>
              <w:jc w:val="both"/>
              <w:rPr>
                <w:rFonts w:ascii="Arial" w:eastAsia="Arial" w:hAnsi="Arial" w:cs="Arial"/>
                <w:lang w:val="en-GB"/>
              </w:rPr>
            </w:pPr>
          </w:p>
          <w:p w14:paraId="3B7A1062" w14:textId="46CFC5DC" w:rsid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 xml:space="preserve">22.2 In case of dispute or difference between the PPs arising out of or in connection with this Agreement or the </w:t>
            </w:r>
            <w:r w:rsidR="00AB5B96">
              <w:rPr>
                <w:rFonts w:ascii="Arial" w:hAnsi="Arial" w:cs="Arial"/>
                <w:lang w:val="en-GB"/>
              </w:rPr>
              <w:t>Micro Project</w:t>
            </w:r>
            <w:r w:rsidRPr="00040DB5">
              <w:rPr>
                <w:rFonts w:ascii="Arial" w:hAnsi="Arial" w:cs="Arial"/>
                <w:lang w:val="en-GB"/>
              </w:rPr>
              <w:t xml:space="preserve"> or the Grant Offer Letter, the PPs will first endeavour to settle it amicably in the </w:t>
            </w:r>
            <w:r w:rsidR="00AB5B96">
              <w:rPr>
                <w:rFonts w:ascii="Arial" w:hAnsi="Arial" w:cs="Arial"/>
                <w:lang w:val="en-GB"/>
              </w:rPr>
              <w:t>Micro Project</w:t>
            </w:r>
            <w:r w:rsidRPr="00040DB5">
              <w:rPr>
                <w:rFonts w:ascii="Arial" w:hAnsi="Arial" w:cs="Arial"/>
                <w:lang w:val="en-GB"/>
              </w:rPr>
              <w:t xml:space="preserve"> monitoring committee.</w:t>
            </w:r>
          </w:p>
          <w:p w14:paraId="54D3543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eastAsiaTheme="minorHAnsi" w:hAnsi="Arial" w:cs="Arial"/>
                <w:lang w:val="en-GB" w:eastAsia="en-US"/>
              </w:rPr>
            </w:pPr>
          </w:p>
          <w:p w14:paraId="4A51DEC6" w14:textId="77777777" w:rsidR="00040DB5" w:rsidRDefault="00040DB5" w:rsidP="005A7DE1">
            <w:pPr>
              <w:keepNext/>
              <w:keepLines/>
              <w:suppressAutoHyphens/>
              <w:spacing w:before="100" w:beforeAutospacing="1" w:after="100" w:afterAutospacing="1"/>
              <w:ind w:left="426" w:right="27" w:hanging="426"/>
              <w:contextualSpacing/>
              <w:jc w:val="both"/>
              <w:rPr>
                <w:rFonts w:ascii="Arial" w:hAnsi="Arial" w:cs="Arial"/>
                <w:lang w:val="en-GB"/>
              </w:rPr>
            </w:pPr>
            <w:r w:rsidRPr="00040DB5">
              <w:rPr>
                <w:rFonts w:ascii="Arial" w:hAnsi="Arial" w:cs="Arial"/>
                <w:lang w:val="en-GB"/>
              </w:rPr>
              <w:t>22.3 All disputes or differences that cannot be settled amicably will be subject to the exclusive jurisdiction of the courts of the jurisdiction where the LP is based.</w:t>
            </w:r>
          </w:p>
          <w:p w14:paraId="7E5E07DB" w14:textId="77777777" w:rsidR="00F71E8F" w:rsidRDefault="00F71E8F" w:rsidP="009F274E">
            <w:pPr>
              <w:keepNext/>
              <w:keepLines/>
              <w:suppressAutoHyphens/>
              <w:spacing w:before="100" w:beforeAutospacing="1" w:after="100" w:afterAutospacing="1"/>
              <w:ind w:right="27"/>
              <w:contextualSpacing/>
              <w:jc w:val="both"/>
              <w:rPr>
                <w:rFonts w:ascii="Arial" w:hAnsi="Arial" w:cs="Arial"/>
                <w:lang w:val="en-GB"/>
              </w:rPr>
            </w:pPr>
          </w:p>
          <w:p w14:paraId="41DC3F40" w14:textId="6B4AA7EA" w:rsidR="00040DB5" w:rsidRPr="009B216B" w:rsidRDefault="00F71E8F" w:rsidP="009B216B">
            <w:pPr>
              <w:keepNext/>
              <w:keepLines/>
              <w:suppressAutoHyphens/>
              <w:spacing w:before="100" w:beforeAutospacing="1" w:after="100" w:afterAutospacing="1"/>
              <w:ind w:left="454" w:right="27" w:hanging="454"/>
              <w:contextualSpacing/>
              <w:jc w:val="both"/>
              <w:rPr>
                <w:rFonts w:ascii="Arial" w:hAnsi="Arial" w:cs="Arial"/>
                <w:lang w:val="en-GB"/>
              </w:rPr>
            </w:pPr>
            <w:r w:rsidRPr="009F274E">
              <w:rPr>
                <w:rFonts w:ascii="Arial" w:hAnsi="Arial" w:cs="Arial"/>
                <w:lang w:val="en-GB"/>
              </w:rPr>
              <w:t xml:space="preserve">22.4 Where this contract is translated into English and French, it is the </w:t>
            </w:r>
            <w:r w:rsidR="00F61303">
              <w:rPr>
                <w:rFonts w:ascii="Arial" w:hAnsi="Arial" w:cs="Arial"/>
                <w:lang w:val="en-GB"/>
              </w:rPr>
              <w:t>LP</w:t>
            </w:r>
            <w:r w:rsidRPr="009F274E">
              <w:rPr>
                <w:rFonts w:ascii="Arial" w:hAnsi="Arial" w:cs="Arial"/>
                <w:lang w:val="en-GB"/>
              </w:rPr>
              <w:t xml:space="preserve"> language version that takes precedence in matters of interpretation.</w:t>
            </w:r>
          </w:p>
        </w:tc>
        <w:tc>
          <w:tcPr>
            <w:tcW w:w="7313" w:type="dxa"/>
            <w:gridSpan w:val="2"/>
          </w:tcPr>
          <w:p w14:paraId="3973549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5" w:name="_Toc430087244"/>
            <w:r w:rsidRPr="00040DB5">
              <w:rPr>
                <w:rFonts w:ascii="Arial" w:hAnsi="Arial"/>
                <w:b/>
                <w:color w:val="auto"/>
                <w:sz w:val="20"/>
                <w:szCs w:val="20"/>
              </w:rPr>
              <w:t>Article 22: Législation en vigueur</w:t>
            </w:r>
            <w:bookmarkEnd w:id="45"/>
          </w:p>
          <w:p w14:paraId="1881E720" w14:textId="77777777" w:rsidR="00040DB5" w:rsidRPr="00040DB5" w:rsidRDefault="00040DB5" w:rsidP="005A7DE1">
            <w:pPr>
              <w:keepNext/>
              <w:keepLines/>
              <w:suppressAutoHyphens/>
              <w:spacing w:before="100" w:beforeAutospacing="1" w:after="100" w:afterAutospacing="1"/>
              <w:contextualSpacing/>
              <w:rPr>
                <w:rFonts w:ascii="Arial" w:hAnsi="Arial" w:cs="Arial"/>
              </w:rPr>
            </w:pPr>
          </w:p>
          <w:p w14:paraId="4A8C732B" w14:textId="5AF15FCB"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r w:rsidRPr="00040DB5">
              <w:rPr>
                <w:rFonts w:ascii="Arial" w:hAnsi="Arial"/>
              </w:rPr>
              <w:t>22.1 La présente Convention est régi</w:t>
            </w:r>
            <w:r w:rsidR="00660CE9">
              <w:rPr>
                <w:rFonts w:ascii="Arial" w:hAnsi="Arial"/>
              </w:rPr>
              <w:t>e par les lois</w:t>
            </w:r>
            <w:r w:rsidR="00F61303" w:rsidRPr="00E617EF">
              <w:rPr>
                <w:rFonts w:ascii="Arial" w:hAnsi="Arial"/>
                <w:highlight w:val="yellow"/>
              </w:rPr>
              <w:t xml:space="preserve"> </w:t>
            </w:r>
            <w:sdt>
              <w:sdtPr>
                <w:rPr>
                  <w:rFonts w:ascii="Arial" w:hAnsi="Arial"/>
                  <w:highlight w:val="yellow"/>
                </w:rPr>
                <w:id w:val="-296686558"/>
                <w:placeholder>
                  <w:docPart w:val="DefaultPlaceholder_1081868575"/>
                </w:placeholder>
                <w:showingPlcHdr/>
                <w:dropDownList>
                  <w:listItem w:value="Choose an item."/>
                  <w:listItem w:displayText="françaises" w:value="françaises"/>
                  <w:listItem w:displayText="anglaises" w:value="anglaises"/>
                </w:dropDownList>
              </w:sdtPr>
              <w:sdtEndPr/>
              <w:sdtContent>
                <w:r w:rsidR="00660CE9" w:rsidRPr="00586992">
                  <w:rPr>
                    <w:rStyle w:val="PlaceholderText"/>
                  </w:rPr>
                  <w:t>Choose an item.</w:t>
                </w:r>
              </w:sdtContent>
            </w:sdt>
            <w:r w:rsidR="00F61303">
              <w:rPr>
                <w:rFonts w:ascii="Arial" w:hAnsi="Arial"/>
              </w:rPr>
              <w:t xml:space="preserve"> </w:t>
            </w:r>
            <w:r w:rsidR="00F61303" w:rsidRPr="00F61303">
              <w:rPr>
                <w:rFonts w:ascii="Arial" w:hAnsi="Arial"/>
              </w:rPr>
              <w:t>(L</w:t>
            </w:r>
            <w:r w:rsidRPr="00F61303">
              <w:rPr>
                <w:rFonts w:ascii="Arial" w:hAnsi="Arial"/>
              </w:rPr>
              <w:t xml:space="preserve">oi du pays où le </w:t>
            </w:r>
            <w:proofErr w:type="spellStart"/>
            <w:r w:rsidRPr="00F61303">
              <w:rPr>
                <w:rFonts w:ascii="Arial" w:hAnsi="Arial"/>
              </w:rPr>
              <w:t>CdF</w:t>
            </w:r>
            <w:proofErr w:type="spellEnd"/>
            <w:r w:rsidRPr="00F61303">
              <w:rPr>
                <w:rFonts w:ascii="Arial" w:hAnsi="Arial"/>
              </w:rPr>
              <w:t xml:space="preserve"> est situé</w:t>
            </w:r>
            <w:r w:rsidR="00F61303" w:rsidRPr="00F61303">
              <w:rPr>
                <w:rFonts w:ascii="Arial" w:hAnsi="Arial"/>
              </w:rPr>
              <w:t>)</w:t>
            </w:r>
            <w:r w:rsidRPr="00F61303">
              <w:rPr>
                <w:rFonts w:ascii="Arial" w:hAnsi="Arial"/>
              </w:rPr>
              <w:t>.</w:t>
            </w:r>
          </w:p>
          <w:p w14:paraId="092B0979"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53171A0F" w14:textId="754D8495"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 xml:space="preserve">22.2 En cas de litige ou de différend entre PP découlant ou dans le cadre de la présente Convention ou du </w:t>
            </w:r>
            <w:r w:rsidR="00AB5B96">
              <w:rPr>
                <w:rFonts w:ascii="Arial" w:hAnsi="Arial"/>
              </w:rPr>
              <w:t>Microprojet</w:t>
            </w:r>
            <w:r w:rsidRPr="00040DB5">
              <w:rPr>
                <w:rFonts w:ascii="Arial" w:hAnsi="Arial"/>
              </w:rPr>
              <w:t xml:space="preserve"> ou de la Convention FEDER, les PP s'efforceront d'abord de le régler à l'amiable en comité de suivi du </w:t>
            </w:r>
            <w:r w:rsidR="00AB5B96">
              <w:rPr>
                <w:rFonts w:ascii="Arial" w:hAnsi="Arial"/>
              </w:rPr>
              <w:t>Microprojet</w:t>
            </w:r>
            <w:r w:rsidRPr="00040DB5">
              <w:rPr>
                <w:rFonts w:ascii="Arial" w:hAnsi="Arial"/>
              </w:rPr>
              <w:t>.</w:t>
            </w:r>
          </w:p>
          <w:p w14:paraId="384F86A5"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p>
          <w:p w14:paraId="5DED2F9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p>
          <w:p w14:paraId="6F46E6C0" w14:textId="77777777" w:rsidR="00040DB5" w:rsidRDefault="00040DB5" w:rsidP="00F61303">
            <w:pPr>
              <w:keepNext/>
              <w:keepLines/>
              <w:suppressAutoHyphens/>
              <w:spacing w:before="100" w:beforeAutospacing="1" w:after="100" w:afterAutospacing="1"/>
              <w:ind w:left="459" w:right="27" w:hanging="459"/>
              <w:contextualSpacing/>
              <w:jc w:val="both"/>
              <w:rPr>
                <w:rFonts w:ascii="Arial" w:hAnsi="Arial"/>
              </w:rPr>
            </w:pPr>
            <w:r w:rsidRPr="00040DB5">
              <w:rPr>
                <w:rFonts w:ascii="Arial" w:hAnsi="Arial"/>
              </w:rPr>
              <w:t>22.3 Tous les litiges ou différends qui ne peuvent être réglés à l'amiable relèveront de la compétence exclusive des tribunaux de la juridiction où le CdF est basé.</w:t>
            </w:r>
          </w:p>
          <w:p w14:paraId="0E0F577A"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7D9BA361" w14:textId="7F4F6069" w:rsidR="005A7DE1" w:rsidRPr="00F71E8F" w:rsidRDefault="00F71E8F" w:rsidP="005A7DE1">
            <w:pPr>
              <w:keepNext/>
              <w:keepLines/>
              <w:suppressAutoHyphens/>
              <w:spacing w:before="100" w:beforeAutospacing="1" w:after="100" w:afterAutospacing="1"/>
              <w:ind w:left="426" w:right="27" w:hanging="426"/>
              <w:contextualSpacing/>
              <w:jc w:val="both"/>
              <w:rPr>
                <w:rFonts w:ascii="Arial" w:hAnsi="Arial"/>
              </w:rPr>
            </w:pPr>
            <w:r w:rsidRPr="002852D0">
              <w:rPr>
                <w:rFonts w:ascii="Arial" w:hAnsi="Arial" w:cs="Arial"/>
              </w:rPr>
              <w:t xml:space="preserve">22.4 Si la présente Convention est traduite en anglais et français, la version </w:t>
            </w:r>
            <w:r w:rsidR="00F61303">
              <w:rPr>
                <w:rFonts w:ascii="Arial" w:hAnsi="Arial" w:cs="Arial"/>
              </w:rPr>
              <w:t xml:space="preserve">dans la </w:t>
            </w:r>
            <w:r w:rsidRPr="002852D0">
              <w:rPr>
                <w:rFonts w:ascii="Arial" w:hAnsi="Arial" w:cs="Arial"/>
              </w:rPr>
              <w:t xml:space="preserve">langue </w:t>
            </w:r>
            <w:r w:rsidR="00F61303">
              <w:rPr>
                <w:rFonts w:ascii="Arial" w:hAnsi="Arial" w:cs="Arial"/>
              </w:rPr>
              <w:t>du CdF</w:t>
            </w:r>
            <w:r w:rsidRPr="002852D0">
              <w:rPr>
                <w:rFonts w:ascii="Arial" w:hAnsi="Arial" w:cs="Arial"/>
              </w:rPr>
              <w:t xml:space="preserve"> prime en matière d'interprétation.</w:t>
            </w:r>
          </w:p>
          <w:p w14:paraId="56D7CC0E"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2FBC0CD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C44EF6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BA0A90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3D80E88D"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664ADB"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052810A"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482D091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02C1A00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923FD22"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4B2F917"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0DD8D0"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4F434DBF"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640A7C57"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150FB4A"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AC4E5A8"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EAB121C"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C3E34B5" w14:textId="77777777" w:rsidR="00040DB5" w:rsidRPr="00F71E8F" w:rsidRDefault="00040DB5" w:rsidP="002852D0">
            <w:pPr>
              <w:keepNext/>
              <w:keepLines/>
              <w:suppressAutoHyphens/>
              <w:spacing w:before="100" w:beforeAutospacing="1" w:after="100" w:afterAutospacing="1"/>
              <w:ind w:right="27"/>
              <w:contextualSpacing/>
              <w:jc w:val="both"/>
              <w:rPr>
                <w:rFonts w:ascii="Arial" w:hAnsi="Arial"/>
                <w:b/>
              </w:rPr>
            </w:pPr>
          </w:p>
        </w:tc>
      </w:tr>
      <w:tr w:rsidR="0070081F" w14:paraId="262C64BE" w14:textId="77777777" w:rsidTr="002866D2">
        <w:trPr>
          <w:gridAfter w:val="1"/>
          <w:wAfter w:w="58" w:type="dxa"/>
        </w:trPr>
        <w:tc>
          <w:tcPr>
            <w:tcW w:w="14679" w:type="dxa"/>
            <w:gridSpan w:val="3"/>
          </w:tcPr>
          <w:p w14:paraId="4B80F169" w14:textId="77777777" w:rsidR="00040DB5" w:rsidRPr="00F71E8F" w:rsidRDefault="00040DB5" w:rsidP="005A7DE1">
            <w:pPr>
              <w:keepNext/>
              <w:keepLines/>
              <w:suppressAutoHyphens/>
              <w:spacing w:before="100" w:beforeAutospacing="1" w:after="100" w:afterAutospacing="1"/>
              <w:contextualSpacing/>
              <w:rPr>
                <w:rFonts w:ascii="Arial" w:hAnsi="Arial"/>
                <w:b/>
                <w:u w:val="single"/>
              </w:rPr>
            </w:pPr>
          </w:p>
          <w:p w14:paraId="2CBA1E57" w14:textId="77777777" w:rsidR="000060F9" w:rsidRPr="005A7DE1" w:rsidRDefault="000060F9" w:rsidP="005A7DE1">
            <w:pPr>
              <w:keepNext/>
              <w:keepLines/>
              <w:suppressAutoHyphens/>
              <w:spacing w:before="100" w:beforeAutospacing="1" w:after="100" w:afterAutospacing="1"/>
              <w:contextualSpacing/>
              <w:rPr>
                <w:rFonts w:ascii="Arial" w:hAnsi="Arial"/>
                <w:b/>
                <w:sz w:val="28"/>
              </w:rPr>
            </w:pPr>
            <w:r w:rsidRPr="005A7DE1">
              <w:rPr>
                <w:rFonts w:ascii="Arial" w:hAnsi="Arial"/>
                <w:b/>
                <w:sz w:val="28"/>
              </w:rPr>
              <w:t>This Agreement is made between / Cette Convention est conclu</w:t>
            </w:r>
            <w:r w:rsidR="00BD0E6B" w:rsidRPr="005A7DE1">
              <w:rPr>
                <w:rFonts w:ascii="Arial" w:hAnsi="Arial"/>
                <w:b/>
                <w:sz w:val="28"/>
              </w:rPr>
              <w:t>e</w:t>
            </w:r>
            <w:r w:rsidRPr="005A7DE1">
              <w:rPr>
                <w:rFonts w:ascii="Arial" w:hAnsi="Arial"/>
                <w:b/>
                <w:sz w:val="28"/>
              </w:rPr>
              <w:t xml:space="preserve"> entre</w:t>
            </w:r>
            <w:r w:rsidR="00BD0E6B" w:rsidRPr="005A7DE1">
              <w:rPr>
                <w:rFonts w:ascii="Arial" w:hAnsi="Arial"/>
                <w:b/>
                <w:sz w:val="28"/>
              </w:rPr>
              <w:t> :</w:t>
            </w:r>
          </w:p>
          <w:p w14:paraId="7B2AB73C" w14:textId="77777777" w:rsidR="00040DB5" w:rsidRDefault="00040DB5" w:rsidP="005A7DE1">
            <w:pPr>
              <w:keepNext/>
              <w:keepLines/>
              <w:suppressAutoHyphens/>
              <w:spacing w:before="100" w:beforeAutospacing="1" w:after="100" w:afterAutospacing="1"/>
              <w:contextualSpacing/>
              <w:rPr>
                <w:rFonts w:ascii="Arial" w:hAnsi="Arial"/>
                <w:b/>
                <w:u w:val="single"/>
              </w:rPr>
            </w:pPr>
          </w:p>
          <w:p w14:paraId="30C46B83" w14:textId="12A22F3D" w:rsidR="000060F9" w:rsidRPr="000060F9" w:rsidRDefault="000060F9" w:rsidP="005A7DE1">
            <w:pPr>
              <w:keepNext/>
              <w:keepLines/>
              <w:suppressAutoHyphens/>
              <w:spacing w:before="100" w:beforeAutospacing="1" w:after="100" w:afterAutospacing="1"/>
              <w:contextualSpacing/>
              <w:rPr>
                <w:rFonts w:ascii="Arial" w:hAnsi="Arial"/>
              </w:rPr>
            </w:pPr>
            <w:r w:rsidRPr="000060F9">
              <w:rPr>
                <w:rFonts w:ascii="Arial" w:hAnsi="Arial"/>
              </w:rPr>
              <w:t>PP 1</w:t>
            </w:r>
            <w:r w:rsidR="00A43A76">
              <w:rPr>
                <w:rFonts w:ascii="Arial" w:hAnsi="Arial"/>
              </w:rPr>
              <w:t xml:space="preserve">      </w:t>
            </w:r>
            <w:sdt>
              <w:sdtPr>
                <w:rPr>
                  <w:rFonts w:ascii="Arial" w:hAnsi="Arial" w:cs="Arial"/>
                  <w:color w:val="000000"/>
                </w:rPr>
                <w:id w:val="1132980073"/>
                <w:placeholder>
                  <w:docPart w:val="C7204F7DADB548A4AC8DCC593D80E035"/>
                </w:placeholder>
                <w:text/>
              </w:sdtPr>
              <w:sdtEndPr/>
              <w:sdtContent>
                <w:r w:rsidR="00A43A76" w:rsidRPr="00040BBB">
                  <w:rPr>
                    <w:rFonts w:ascii="Arial" w:hAnsi="Arial" w:cs="Arial"/>
                    <w:color w:val="000000"/>
                  </w:rPr>
                  <w:t>………………………………..….</w:t>
                </w:r>
              </w:sdtContent>
            </w:sdt>
          </w:p>
          <w:p w14:paraId="7A5D5E06" w14:textId="77777777" w:rsidR="000060F9" w:rsidRDefault="000060F9" w:rsidP="005A7DE1">
            <w:pPr>
              <w:keepNext/>
              <w:keepLines/>
              <w:suppressAutoHyphens/>
              <w:spacing w:before="100" w:beforeAutospacing="1" w:after="100" w:afterAutospacing="1"/>
              <w:contextualSpacing/>
              <w:rPr>
                <w:rFonts w:ascii="Arial" w:hAnsi="Arial" w:cs="Arial"/>
              </w:rPr>
            </w:pPr>
          </w:p>
          <w:p w14:paraId="6AECF96C" w14:textId="0308E0CF" w:rsidR="000060F9" w:rsidRDefault="00040DB5" w:rsidP="005A7DE1">
            <w:pPr>
              <w:keepNext/>
              <w:keepLines/>
              <w:suppressAutoHyphens/>
              <w:spacing w:before="100" w:beforeAutospacing="1" w:after="100" w:afterAutospacing="1"/>
              <w:contextualSpacing/>
              <w:rPr>
                <w:rFonts w:ascii="Arial" w:hAnsi="Arial"/>
              </w:rPr>
            </w:pPr>
            <w:r>
              <w:rPr>
                <w:rFonts w:ascii="Arial" w:hAnsi="Arial"/>
              </w:rPr>
              <w:t xml:space="preserve">CdF </w:t>
            </w:r>
            <w:r w:rsidR="000060F9">
              <w:rPr>
                <w:rFonts w:ascii="Arial" w:hAnsi="Arial"/>
              </w:rPr>
              <w:t xml:space="preserve">/ LP </w:t>
            </w:r>
            <w:r>
              <w:rPr>
                <w:rFonts w:ascii="Arial" w:hAnsi="Arial"/>
              </w:rPr>
              <w:t xml:space="preserve"> </w:t>
            </w:r>
            <w:r w:rsidRPr="00653C91">
              <w:rPr>
                <w:rFonts w:ascii="Arial" w:hAnsi="Arial"/>
              </w:rPr>
              <w:t>:</w:t>
            </w:r>
            <w:r w:rsidR="00653C91" w:rsidRPr="00653C91">
              <w:rPr>
                <w:rFonts w:ascii="Arial" w:hAnsi="Arial" w:cs="Arial"/>
                <w:color w:val="000000"/>
              </w:rPr>
              <w:t xml:space="preserve"> </w:t>
            </w:r>
            <w:sdt>
              <w:sdtPr>
                <w:rPr>
                  <w:rFonts w:ascii="Arial" w:hAnsi="Arial" w:cs="Arial"/>
                  <w:color w:val="000000"/>
                </w:rPr>
                <w:id w:val="541561904"/>
                <w:placeholder>
                  <w:docPart w:val="1E9E209B343A4A859CECC288CB853E5A"/>
                </w:placeholder>
                <w:text/>
              </w:sdtPr>
              <w:sdtEndPr/>
              <w:sdtContent>
                <w:r w:rsidR="00040BBB" w:rsidRPr="00040BBB">
                  <w:rPr>
                    <w:rFonts w:ascii="Arial" w:hAnsi="Arial" w:cs="Arial"/>
                    <w:color w:val="000000"/>
                  </w:rPr>
                  <w:t>………………………………..….</w:t>
                </w:r>
              </w:sdtContent>
            </w:sdt>
            <w:r>
              <w:rPr>
                <w:rFonts w:ascii="Arial" w:hAnsi="Arial"/>
              </w:rPr>
              <w:t xml:space="preserve">               </w:t>
            </w:r>
            <w:r w:rsidR="000060F9">
              <w:rPr>
                <w:rFonts w:ascii="Arial" w:hAnsi="Arial"/>
              </w:rPr>
              <w:t xml:space="preserve">                        </w:t>
            </w:r>
          </w:p>
          <w:p w14:paraId="20299E25" w14:textId="3DD47C0B"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Personne autorisée</w:t>
            </w:r>
            <w:r w:rsidR="000060F9">
              <w:rPr>
                <w:rFonts w:ascii="Arial" w:hAnsi="Arial"/>
              </w:rPr>
              <w:t xml:space="preserve"> / </w:t>
            </w:r>
            <w:r w:rsidR="000060F9">
              <w:rPr>
                <w:rFonts w:ascii="Arial" w:hAnsi="Arial" w:cs="Arial"/>
              </w:rPr>
              <w:t>Authorised officer</w:t>
            </w:r>
            <w:r>
              <w:rPr>
                <w:rFonts w:ascii="Arial" w:hAnsi="Arial"/>
              </w:rPr>
              <w:t xml:space="preserve"> </w:t>
            </w:r>
            <w:sdt>
              <w:sdtPr>
                <w:rPr>
                  <w:rFonts w:ascii="Arial" w:hAnsi="Arial" w:cs="Arial"/>
                  <w:color w:val="000000"/>
                </w:rPr>
                <w:id w:val="-440297316"/>
                <w:placeholder>
                  <w:docPart w:val="3285618D0F4A45B7A883CEC67B883DA6"/>
                </w:placeholder>
                <w:text/>
              </w:sdtPr>
              <w:sdtEndPr/>
              <w:sdtContent>
                <w:r w:rsidR="00040BBB" w:rsidRPr="00040BBB">
                  <w:rPr>
                    <w:rFonts w:ascii="Arial" w:hAnsi="Arial" w:cs="Arial"/>
                    <w:color w:val="000000"/>
                  </w:rPr>
                  <w:t>………………………………..….</w:t>
                </w:r>
              </w:sdtContent>
            </w:sdt>
            <w:r w:rsidR="00653C91">
              <w:rPr>
                <w:rFonts w:ascii="Arial" w:hAnsi="Arial"/>
              </w:rPr>
              <w:t xml:space="preserve">                                       </w:t>
            </w:r>
            <w:r>
              <w:rPr>
                <w:rFonts w:ascii="Arial" w:hAnsi="Arial"/>
              </w:rPr>
              <w:t xml:space="preserve">       </w:t>
            </w:r>
            <w:r w:rsidR="000060F9">
              <w:rPr>
                <w:rFonts w:ascii="Arial" w:hAnsi="Arial"/>
              </w:rPr>
              <w:t xml:space="preserve"> Cachet de l'Organisation / </w:t>
            </w:r>
            <w:r w:rsidR="000060F9">
              <w:rPr>
                <w:rFonts w:ascii="Arial" w:hAnsi="Arial" w:cs="Arial"/>
              </w:rPr>
              <w:t>Organisation stamp:</w:t>
            </w:r>
            <w:r>
              <w:rPr>
                <w:rFonts w:ascii="Arial" w:hAnsi="Arial"/>
              </w:rPr>
              <w:t xml:space="preserve">                               </w:t>
            </w:r>
          </w:p>
          <w:p w14:paraId="77A4B94B" w14:textId="30B57A60"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Intitulé du poste </w:t>
            </w:r>
            <w:r w:rsidR="000060F9">
              <w:rPr>
                <w:rFonts w:ascii="Arial" w:hAnsi="Arial"/>
              </w:rPr>
              <w:t xml:space="preserve">/ Job title </w:t>
            </w:r>
            <w:r>
              <w:rPr>
                <w:rFonts w:ascii="Arial" w:hAnsi="Arial"/>
              </w:rPr>
              <w:t>:</w:t>
            </w:r>
            <w:r w:rsidR="00653C91" w:rsidRPr="00653C91">
              <w:rPr>
                <w:rFonts w:ascii="Arial" w:hAnsi="Arial" w:cs="Arial"/>
                <w:color w:val="000000"/>
              </w:rPr>
              <w:t xml:space="preserve"> </w:t>
            </w:r>
            <w:sdt>
              <w:sdtPr>
                <w:rPr>
                  <w:rFonts w:ascii="Arial" w:hAnsi="Arial" w:cs="Arial"/>
                  <w:color w:val="000000"/>
                </w:rPr>
                <w:id w:val="-101642887"/>
                <w:placeholder>
                  <w:docPart w:val="20B1B77765014961BB37A45C3B951DDF"/>
                </w:placeholder>
                <w:text/>
              </w:sdtPr>
              <w:sdtEndPr/>
              <w:sdtContent>
                <w:r w:rsidR="00040BBB" w:rsidRPr="00040BBB">
                  <w:rPr>
                    <w:rFonts w:ascii="Arial" w:hAnsi="Arial" w:cs="Arial"/>
                    <w:color w:val="000000"/>
                  </w:rPr>
                  <w:t>………………………………..….</w:t>
                </w:r>
              </w:sdtContent>
            </w:sdt>
            <w:r w:rsidR="00653C91">
              <w:rPr>
                <w:rFonts w:ascii="Arial" w:hAnsi="Arial"/>
              </w:rPr>
              <w:t xml:space="preserve">                                       </w:t>
            </w:r>
          </w:p>
          <w:p w14:paraId="056579DF" w14:textId="77777777" w:rsidR="00040DB5" w:rsidRDefault="00040DB5" w:rsidP="005A7DE1">
            <w:pPr>
              <w:keepNext/>
              <w:keepLines/>
              <w:suppressAutoHyphens/>
              <w:spacing w:before="100" w:beforeAutospacing="1" w:after="100" w:afterAutospacing="1"/>
              <w:contextualSpacing/>
              <w:rPr>
                <w:rFonts w:ascii="Arial" w:hAnsi="Arial" w:cs="Arial"/>
              </w:rPr>
            </w:pPr>
          </w:p>
          <w:p w14:paraId="21010ACC" w14:textId="77777777" w:rsidR="00040DB5" w:rsidRDefault="00040DB5" w:rsidP="005A7DE1">
            <w:pPr>
              <w:keepNext/>
              <w:keepLines/>
              <w:suppressAutoHyphens/>
              <w:spacing w:before="100" w:beforeAutospacing="1" w:after="100" w:afterAutospacing="1"/>
              <w:contextualSpacing/>
              <w:rPr>
                <w:rFonts w:ascii="Arial" w:hAnsi="Arial" w:cs="Arial"/>
              </w:rPr>
            </w:pPr>
          </w:p>
          <w:p w14:paraId="40080316" w14:textId="62D032EA"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Signature :                 </w:t>
            </w:r>
            <w:r w:rsidR="000060F9">
              <w:rPr>
                <w:rFonts w:ascii="Arial" w:hAnsi="Arial"/>
              </w:rPr>
              <w:t xml:space="preserve">                                   </w:t>
            </w:r>
            <w:r>
              <w:rPr>
                <w:rFonts w:ascii="Arial" w:hAnsi="Arial"/>
              </w:rPr>
              <w:t xml:space="preserve"> Date :</w:t>
            </w:r>
            <w:r w:rsidR="00653C91">
              <w:rPr>
                <w:rFonts w:ascii="Arial" w:hAnsi="Arial"/>
              </w:rPr>
              <w:t xml:space="preserve"> </w:t>
            </w:r>
            <w:sdt>
              <w:sdtPr>
                <w:rPr>
                  <w:rFonts w:ascii="Arial" w:hAnsi="Arial" w:cs="Arial"/>
                  <w:color w:val="000000"/>
                </w:rPr>
                <w:id w:val="-151293384"/>
                <w:placeholder>
                  <w:docPart w:val="61B1B862BD4942008F346008C8D2D669"/>
                </w:placeholder>
                <w:text/>
              </w:sdtPr>
              <w:sdtEndPr/>
              <w:sdtContent>
                <w:r w:rsidR="00040BBB" w:rsidRPr="00040BBB">
                  <w:rPr>
                    <w:rFonts w:ascii="Arial" w:hAnsi="Arial" w:cs="Arial"/>
                    <w:color w:val="000000"/>
                  </w:rPr>
                  <w:t>………………………………..….</w:t>
                </w:r>
              </w:sdtContent>
            </w:sdt>
            <w:r w:rsidR="00653C91">
              <w:rPr>
                <w:rFonts w:ascii="Arial" w:hAnsi="Arial"/>
              </w:rPr>
              <w:t xml:space="preserve">                                       </w:t>
            </w:r>
          </w:p>
          <w:p w14:paraId="3ED665DB" w14:textId="743388B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3B438F01"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29D1EDF6"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0E6B27B4" w14:textId="420E579A" w:rsidR="00040DB5" w:rsidRDefault="00653C91" w:rsidP="005A7DE1">
            <w:pPr>
              <w:keepNext/>
              <w:keepLines/>
              <w:pBdr>
                <w:bottom w:val="single" w:sz="4" w:space="1" w:color="auto"/>
              </w:pBdr>
              <w:suppressAutoHyphens/>
              <w:spacing w:before="100" w:beforeAutospacing="1" w:after="100" w:afterAutospacing="1"/>
              <w:contextualSpacing/>
              <w:rPr>
                <w:rFonts w:ascii="Arial" w:hAnsi="Arial" w:cs="Arial"/>
              </w:rPr>
            </w:pPr>
            <w:r>
              <w:rPr>
                <w:rFonts w:ascii="Arial" w:hAnsi="Arial"/>
              </w:rPr>
              <w:t xml:space="preserve">                         </w:t>
            </w:r>
          </w:p>
          <w:p w14:paraId="3FDEED85" w14:textId="77777777" w:rsidR="00040DB5"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664AEBF1" w14:textId="7DA250CF"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PP 2   </w:t>
            </w:r>
            <w:r w:rsidR="00A43A76">
              <w:rPr>
                <w:rFonts w:ascii="Arial" w:hAnsi="Arial"/>
              </w:rPr>
              <w:t xml:space="preserve">    </w:t>
            </w:r>
            <w:sdt>
              <w:sdtPr>
                <w:rPr>
                  <w:rFonts w:ascii="Arial" w:hAnsi="Arial" w:cs="Arial"/>
                  <w:color w:val="000000"/>
                </w:rPr>
                <w:id w:val="-1857410838"/>
                <w:placeholder>
                  <w:docPart w:val="E4796A8966AB41F58AC4635A842F284C"/>
                </w:placeholder>
                <w:text/>
              </w:sdtPr>
              <w:sdtEndPr/>
              <w:sdtContent>
                <w:r w:rsidR="00A43A76" w:rsidRPr="00040BBB">
                  <w:rPr>
                    <w:rFonts w:ascii="Arial" w:hAnsi="Arial" w:cs="Arial"/>
                    <w:color w:val="000000"/>
                  </w:rPr>
                  <w:t>………………………………..….</w:t>
                </w:r>
              </w:sdtContent>
            </w:sdt>
            <w:r>
              <w:rPr>
                <w:rFonts w:ascii="Arial" w:hAnsi="Arial"/>
              </w:rPr>
              <w:t xml:space="preserve">         </w:t>
            </w:r>
            <w:r>
              <w:tab/>
            </w:r>
          </w:p>
          <w:p w14:paraId="634A7A94" w14:textId="77777777" w:rsidR="00040DB5" w:rsidRDefault="00040DB5" w:rsidP="005A7DE1">
            <w:pPr>
              <w:keepNext/>
              <w:keepLines/>
              <w:suppressAutoHyphens/>
              <w:spacing w:before="100" w:beforeAutospacing="1" w:after="100" w:afterAutospacing="1"/>
              <w:contextualSpacing/>
              <w:rPr>
                <w:rFonts w:ascii="Arial" w:hAnsi="Arial" w:cs="Arial"/>
              </w:rPr>
            </w:pPr>
          </w:p>
          <w:p w14:paraId="7DBDBC97" w14:textId="7C86F5D7"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432395359"/>
                <w:placeholder>
                  <w:docPart w:val="03C727B1070C4563857F182D437C3DDA"/>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2F8DB72" w14:textId="2801292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15901051"/>
                <w:placeholder>
                  <w:docPart w:val="13279662E3544ADEB77D248075F03222"/>
                </w:placeholder>
                <w:text/>
              </w:sdtPr>
              <w:sdtEndPr/>
              <w:sdtContent>
                <w:r w:rsidR="00040BBB" w:rsidRPr="00040BBB">
                  <w:rPr>
                    <w:rFonts w:ascii="Arial" w:hAnsi="Arial" w:cs="Arial"/>
                    <w:color w:val="000000"/>
                  </w:rPr>
                  <w:t>………………………………..….</w:t>
                </w:r>
              </w:sdtContent>
            </w:sdt>
            <w:r>
              <w:rPr>
                <w:rFonts w:ascii="Arial" w:hAnsi="Arial"/>
              </w:rPr>
              <w:t xml:space="preserve">                                       </w:t>
            </w:r>
          </w:p>
          <w:p w14:paraId="5007A883" w14:textId="77777777" w:rsidR="00653C91" w:rsidRDefault="00653C91" w:rsidP="00653C91">
            <w:pPr>
              <w:keepNext/>
              <w:keepLines/>
              <w:suppressAutoHyphens/>
              <w:spacing w:before="100" w:beforeAutospacing="1" w:after="100" w:afterAutospacing="1"/>
              <w:contextualSpacing/>
              <w:rPr>
                <w:rFonts w:ascii="Arial" w:hAnsi="Arial" w:cs="Arial"/>
              </w:rPr>
            </w:pPr>
          </w:p>
          <w:p w14:paraId="50D88C6B" w14:textId="77777777" w:rsidR="00653C91" w:rsidRDefault="00653C91" w:rsidP="00653C91">
            <w:pPr>
              <w:keepNext/>
              <w:keepLines/>
              <w:suppressAutoHyphens/>
              <w:spacing w:before="100" w:beforeAutospacing="1" w:after="100" w:afterAutospacing="1"/>
              <w:contextualSpacing/>
              <w:rPr>
                <w:rFonts w:ascii="Arial" w:hAnsi="Arial" w:cs="Arial"/>
              </w:rPr>
            </w:pPr>
          </w:p>
          <w:p w14:paraId="1E8FD51E" w14:textId="548D5298"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395741570"/>
                <w:placeholder>
                  <w:docPart w:val="21A0EBD5F02E46E9A84C0A6FD7BFEDDA"/>
                </w:placeholder>
                <w:text/>
              </w:sdtPr>
              <w:sdtEndPr/>
              <w:sdtContent>
                <w:r w:rsidR="00040BBB" w:rsidRPr="00040BBB">
                  <w:rPr>
                    <w:rFonts w:ascii="Arial" w:hAnsi="Arial" w:cs="Arial"/>
                    <w:color w:val="000000"/>
                  </w:rPr>
                  <w:t>………………………………..….</w:t>
                </w:r>
              </w:sdtContent>
            </w:sdt>
            <w:r>
              <w:rPr>
                <w:rFonts w:ascii="Arial" w:hAnsi="Arial"/>
              </w:rPr>
              <w:t xml:space="preserve">                                       </w:t>
            </w:r>
          </w:p>
          <w:p w14:paraId="030F591F" w14:textId="7810CB3D"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476524A"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A3F940E"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0EEF9720" w14:textId="7EDAA198"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B7E9385" w14:textId="217DB2F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3    </w:t>
            </w:r>
            <w:r w:rsidR="00A43A76">
              <w:rPr>
                <w:rFonts w:ascii="Arial" w:hAnsi="Arial"/>
              </w:rPr>
              <w:t xml:space="preserve">    </w:t>
            </w:r>
            <w:sdt>
              <w:sdtPr>
                <w:rPr>
                  <w:rFonts w:ascii="Arial" w:hAnsi="Arial" w:cs="Arial"/>
                  <w:color w:val="000000"/>
                </w:rPr>
                <w:id w:val="1842272679"/>
                <w:placeholder>
                  <w:docPart w:val="8CF048469D414A3BA7C140AB6F1E1486"/>
                </w:placeholder>
                <w:text/>
              </w:sdtPr>
              <w:sdtEndPr/>
              <w:sdtContent>
                <w:r w:rsidR="00A43A76" w:rsidRPr="00040BBB">
                  <w:rPr>
                    <w:rFonts w:ascii="Arial" w:hAnsi="Arial" w:cs="Arial"/>
                    <w:color w:val="000000"/>
                  </w:rPr>
                  <w:t>………………………………..….</w:t>
                </w:r>
              </w:sdtContent>
            </w:sdt>
            <w:r>
              <w:rPr>
                <w:rFonts w:ascii="Arial" w:hAnsi="Arial"/>
              </w:rPr>
              <w:t xml:space="preserve">      </w:t>
            </w:r>
            <w:r>
              <w:tab/>
            </w:r>
          </w:p>
          <w:p w14:paraId="31EE117C" w14:textId="77777777" w:rsidR="00653C91" w:rsidRDefault="00653C91" w:rsidP="00653C91">
            <w:pPr>
              <w:keepNext/>
              <w:keepLines/>
              <w:suppressAutoHyphens/>
              <w:spacing w:before="100" w:beforeAutospacing="1" w:after="100" w:afterAutospacing="1"/>
              <w:contextualSpacing/>
              <w:rPr>
                <w:rFonts w:ascii="Arial" w:hAnsi="Arial" w:cs="Arial"/>
              </w:rPr>
            </w:pPr>
          </w:p>
          <w:p w14:paraId="1521966B" w14:textId="022EECB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47234248"/>
                <w:placeholder>
                  <w:docPart w:val="60D18519712343158055CB87A8FD84EC"/>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44944E94" w14:textId="27B1C30D"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751691926"/>
                <w:placeholder>
                  <w:docPart w:val="3057BDCBADD64F77ABC49B9A0DB03282"/>
                </w:placeholder>
                <w:text/>
              </w:sdtPr>
              <w:sdtEndPr/>
              <w:sdtContent>
                <w:r w:rsidR="00040BBB" w:rsidRPr="00040BBB">
                  <w:rPr>
                    <w:rFonts w:ascii="Arial" w:hAnsi="Arial" w:cs="Arial"/>
                    <w:color w:val="000000"/>
                  </w:rPr>
                  <w:t>………………………………..….</w:t>
                </w:r>
              </w:sdtContent>
            </w:sdt>
            <w:r>
              <w:rPr>
                <w:rFonts w:ascii="Arial" w:hAnsi="Arial"/>
              </w:rPr>
              <w:t xml:space="preserve">                                       </w:t>
            </w:r>
          </w:p>
          <w:p w14:paraId="08975717" w14:textId="77777777" w:rsidR="00653C91" w:rsidRDefault="00653C91" w:rsidP="00653C91">
            <w:pPr>
              <w:keepNext/>
              <w:keepLines/>
              <w:suppressAutoHyphens/>
              <w:spacing w:before="100" w:beforeAutospacing="1" w:after="100" w:afterAutospacing="1"/>
              <w:contextualSpacing/>
              <w:rPr>
                <w:rFonts w:ascii="Arial" w:hAnsi="Arial" w:cs="Arial"/>
              </w:rPr>
            </w:pPr>
          </w:p>
          <w:p w14:paraId="30F4C03C" w14:textId="77777777" w:rsidR="00653C91" w:rsidRDefault="00653C91" w:rsidP="00653C91">
            <w:pPr>
              <w:keepNext/>
              <w:keepLines/>
              <w:suppressAutoHyphens/>
              <w:spacing w:before="100" w:beforeAutospacing="1" w:after="100" w:afterAutospacing="1"/>
              <w:contextualSpacing/>
              <w:rPr>
                <w:rFonts w:ascii="Arial" w:hAnsi="Arial" w:cs="Arial"/>
              </w:rPr>
            </w:pPr>
          </w:p>
          <w:p w14:paraId="387F7E16" w14:textId="7185F49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779175262"/>
                <w:placeholder>
                  <w:docPart w:val="D341FCB5A5EB42C38423D187A2FB2707"/>
                </w:placeholder>
                <w:text/>
              </w:sdtPr>
              <w:sdtEndPr/>
              <w:sdtContent>
                <w:r w:rsidR="00040BBB" w:rsidRPr="00040BBB">
                  <w:rPr>
                    <w:rFonts w:ascii="Arial" w:hAnsi="Arial" w:cs="Arial"/>
                    <w:color w:val="000000"/>
                  </w:rPr>
                  <w:t>………………………………..….</w:t>
                </w:r>
              </w:sdtContent>
            </w:sdt>
            <w:r>
              <w:rPr>
                <w:rFonts w:ascii="Arial" w:hAnsi="Arial"/>
              </w:rPr>
              <w:t xml:space="preserve">                                       </w:t>
            </w:r>
          </w:p>
          <w:p w14:paraId="0E14E5FD" w14:textId="740CCDFC"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52C7E623"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5FFB2BF8" w14:textId="77777777" w:rsidR="00653C91" w:rsidRDefault="00653C91" w:rsidP="00653C91">
            <w:pPr>
              <w:keepNext/>
              <w:keepLines/>
              <w:pBdr>
                <w:bottom w:val="single" w:sz="4" w:space="1" w:color="auto"/>
              </w:pBdr>
              <w:suppressAutoHyphens/>
              <w:spacing w:before="100" w:beforeAutospacing="1" w:after="100" w:afterAutospacing="1"/>
              <w:ind w:firstLine="720"/>
              <w:contextualSpacing/>
              <w:rPr>
                <w:rFonts w:ascii="Arial" w:hAnsi="Arial"/>
              </w:rPr>
            </w:pPr>
          </w:p>
          <w:p w14:paraId="796907DE" w14:textId="42F77B42"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4    </w:t>
            </w:r>
            <w:r w:rsidR="00A43A76">
              <w:rPr>
                <w:rFonts w:ascii="Arial" w:hAnsi="Arial"/>
              </w:rPr>
              <w:t xml:space="preserve">    </w:t>
            </w:r>
            <w:sdt>
              <w:sdtPr>
                <w:rPr>
                  <w:rFonts w:ascii="Arial" w:hAnsi="Arial" w:cs="Arial"/>
                  <w:color w:val="000000"/>
                </w:rPr>
                <w:id w:val="1291864812"/>
                <w:placeholder>
                  <w:docPart w:val="911BB8B4824B49C09BB1BA478DA63F3F"/>
                </w:placeholder>
                <w:text/>
              </w:sdtPr>
              <w:sdtEndPr/>
              <w:sdtContent>
                <w:r w:rsidR="00A43A76" w:rsidRPr="00040BBB">
                  <w:rPr>
                    <w:rFonts w:ascii="Arial" w:hAnsi="Arial" w:cs="Arial"/>
                    <w:color w:val="000000"/>
                  </w:rPr>
                  <w:t>………………………………..….</w:t>
                </w:r>
              </w:sdtContent>
            </w:sdt>
            <w:r>
              <w:rPr>
                <w:rFonts w:ascii="Arial" w:hAnsi="Arial"/>
              </w:rPr>
              <w:t xml:space="preserve">        </w:t>
            </w:r>
            <w:r>
              <w:tab/>
            </w:r>
          </w:p>
          <w:p w14:paraId="4D5FC92F" w14:textId="77777777" w:rsidR="00653C91" w:rsidRDefault="00653C91" w:rsidP="00653C91">
            <w:pPr>
              <w:keepNext/>
              <w:keepLines/>
              <w:suppressAutoHyphens/>
              <w:spacing w:before="100" w:beforeAutospacing="1" w:after="100" w:afterAutospacing="1"/>
              <w:contextualSpacing/>
              <w:rPr>
                <w:rFonts w:ascii="Arial" w:hAnsi="Arial" w:cs="Arial"/>
              </w:rPr>
            </w:pPr>
          </w:p>
          <w:p w14:paraId="6EB5DB86" w14:textId="73346A6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086365225"/>
                <w:placeholder>
                  <w:docPart w:val="E198AADED4934DE8892974DF10AE1E4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1B3A082" w14:textId="3524AFE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2597316"/>
                <w:placeholder>
                  <w:docPart w:val="F66E30C1121242088F92D7D930DB3F13"/>
                </w:placeholder>
                <w:text/>
              </w:sdtPr>
              <w:sdtEndPr/>
              <w:sdtContent>
                <w:r w:rsidR="00040BBB" w:rsidRPr="00040BBB">
                  <w:rPr>
                    <w:rFonts w:ascii="Arial" w:hAnsi="Arial" w:cs="Arial"/>
                    <w:color w:val="000000"/>
                  </w:rPr>
                  <w:t>………………………………..….</w:t>
                </w:r>
              </w:sdtContent>
            </w:sdt>
            <w:r>
              <w:rPr>
                <w:rFonts w:ascii="Arial" w:hAnsi="Arial"/>
              </w:rPr>
              <w:t xml:space="preserve">                                       </w:t>
            </w:r>
          </w:p>
          <w:p w14:paraId="73218CBD" w14:textId="77777777" w:rsidR="00653C91" w:rsidRDefault="00653C91" w:rsidP="00653C91">
            <w:pPr>
              <w:keepNext/>
              <w:keepLines/>
              <w:suppressAutoHyphens/>
              <w:spacing w:before="100" w:beforeAutospacing="1" w:after="100" w:afterAutospacing="1"/>
              <w:contextualSpacing/>
              <w:rPr>
                <w:rFonts w:ascii="Arial" w:hAnsi="Arial" w:cs="Arial"/>
              </w:rPr>
            </w:pPr>
          </w:p>
          <w:p w14:paraId="692135FA" w14:textId="77777777" w:rsidR="00653C91" w:rsidRDefault="00653C91" w:rsidP="00653C91">
            <w:pPr>
              <w:keepNext/>
              <w:keepLines/>
              <w:suppressAutoHyphens/>
              <w:spacing w:before="100" w:beforeAutospacing="1" w:after="100" w:afterAutospacing="1"/>
              <w:contextualSpacing/>
              <w:rPr>
                <w:rFonts w:ascii="Arial" w:hAnsi="Arial" w:cs="Arial"/>
              </w:rPr>
            </w:pPr>
          </w:p>
          <w:p w14:paraId="3A20B9D2" w14:textId="01A4E80C"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322079799"/>
                <w:placeholder>
                  <w:docPart w:val="E57AF79BA8FE47859D86D7CFD02A8341"/>
                </w:placeholder>
                <w:text/>
              </w:sdtPr>
              <w:sdtEndPr/>
              <w:sdtContent>
                <w:r w:rsidR="00040BBB" w:rsidRPr="00040BBB">
                  <w:rPr>
                    <w:rFonts w:ascii="Arial" w:hAnsi="Arial" w:cs="Arial"/>
                    <w:color w:val="000000"/>
                  </w:rPr>
                  <w:t>………………………………..….</w:t>
                </w:r>
              </w:sdtContent>
            </w:sdt>
            <w:r>
              <w:rPr>
                <w:rFonts w:ascii="Arial" w:hAnsi="Arial"/>
              </w:rPr>
              <w:t xml:space="preserve">                                       </w:t>
            </w:r>
          </w:p>
          <w:p w14:paraId="14858CC0" w14:textId="32FB76E4"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sidRPr="00653C91">
              <w:rPr>
                <w:rFonts w:ascii="Arial" w:hAnsi="Arial"/>
              </w:rPr>
              <w:t xml:space="preserve">   </w:t>
            </w:r>
          </w:p>
          <w:p w14:paraId="627564F5"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7B701298"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158639BF" w14:textId="77777777"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C34C22B" w14:textId="7B3FF36E"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5   </w:t>
            </w:r>
            <w:r w:rsidR="00A43A76">
              <w:rPr>
                <w:rFonts w:ascii="Arial" w:hAnsi="Arial"/>
              </w:rPr>
              <w:t xml:space="preserve">    </w:t>
            </w:r>
            <w:sdt>
              <w:sdtPr>
                <w:rPr>
                  <w:rFonts w:ascii="Arial" w:hAnsi="Arial" w:cs="Arial"/>
                  <w:color w:val="000000"/>
                </w:rPr>
                <w:id w:val="587047502"/>
                <w:placeholder>
                  <w:docPart w:val="5197528343B34931926EEE46B8CB111A"/>
                </w:placeholder>
                <w:text/>
              </w:sdtPr>
              <w:sdtEndPr/>
              <w:sdtContent>
                <w:r w:rsidR="00A43A76" w:rsidRPr="00040BBB">
                  <w:rPr>
                    <w:rFonts w:ascii="Arial" w:hAnsi="Arial" w:cs="Arial"/>
                    <w:color w:val="000000"/>
                  </w:rPr>
                  <w:t>………………………………..….</w:t>
                </w:r>
              </w:sdtContent>
            </w:sdt>
            <w:r>
              <w:rPr>
                <w:rFonts w:ascii="Arial" w:hAnsi="Arial"/>
              </w:rPr>
              <w:t xml:space="preserve">     </w:t>
            </w:r>
            <w:r>
              <w:tab/>
            </w:r>
          </w:p>
          <w:p w14:paraId="3F09E9BA" w14:textId="77777777" w:rsidR="00653C91" w:rsidRDefault="00653C91" w:rsidP="00653C91">
            <w:pPr>
              <w:keepNext/>
              <w:keepLines/>
              <w:suppressAutoHyphens/>
              <w:spacing w:before="100" w:beforeAutospacing="1" w:after="100" w:afterAutospacing="1"/>
              <w:contextualSpacing/>
              <w:rPr>
                <w:rFonts w:ascii="Arial" w:hAnsi="Arial" w:cs="Arial"/>
              </w:rPr>
            </w:pPr>
          </w:p>
          <w:p w14:paraId="7A585E8E" w14:textId="6D49525B"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336597828"/>
                <w:placeholder>
                  <w:docPart w:val="F36B95D243A24194BCDA3179DBFB1C8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B30738F" w14:textId="69E6963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781025815"/>
                <w:placeholder>
                  <w:docPart w:val="183224BF38A847A2B23808E151FBD36E"/>
                </w:placeholder>
                <w:text/>
              </w:sdtPr>
              <w:sdtEndPr/>
              <w:sdtContent>
                <w:r w:rsidR="00040BBB" w:rsidRPr="00040BBB">
                  <w:rPr>
                    <w:rFonts w:ascii="Arial" w:hAnsi="Arial" w:cs="Arial"/>
                    <w:color w:val="000000"/>
                  </w:rPr>
                  <w:t>………………………………..….</w:t>
                </w:r>
              </w:sdtContent>
            </w:sdt>
            <w:r>
              <w:rPr>
                <w:rFonts w:ascii="Arial" w:hAnsi="Arial"/>
              </w:rPr>
              <w:t xml:space="preserve">                                       </w:t>
            </w:r>
          </w:p>
          <w:p w14:paraId="7CCE0618" w14:textId="77777777" w:rsidR="00653C91" w:rsidRDefault="00653C91" w:rsidP="00653C91">
            <w:pPr>
              <w:keepNext/>
              <w:keepLines/>
              <w:suppressAutoHyphens/>
              <w:spacing w:before="100" w:beforeAutospacing="1" w:after="100" w:afterAutospacing="1"/>
              <w:contextualSpacing/>
              <w:rPr>
                <w:rFonts w:ascii="Arial" w:hAnsi="Arial" w:cs="Arial"/>
              </w:rPr>
            </w:pPr>
          </w:p>
          <w:p w14:paraId="06CCBC0F" w14:textId="77777777" w:rsidR="00653C91" w:rsidRDefault="00653C91" w:rsidP="00653C91">
            <w:pPr>
              <w:keepNext/>
              <w:keepLines/>
              <w:suppressAutoHyphens/>
              <w:spacing w:before="100" w:beforeAutospacing="1" w:after="100" w:afterAutospacing="1"/>
              <w:contextualSpacing/>
              <w:rPr>
                <w:rFonts w:ascii="Arial" w:hAnsi="Arial" w:cs="Arial"/>
              </w:rPr>
            </w:pPr>
          </w:p>
          <w:p w14:paraId="7757504E" w14:textId="601F5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217658503"/>
                <w:placeholder>
                  <w:docPart w:val="BB900641E198442697DC89B0B4C95F37"/>
                </w:placeholder>
                <w:text/>
              </w:sdtPr>
              <w:sdtEndPr/>
              <w:sdtContent>
                <w:r w:rsidR="00040BBB" w:rsidRPr="00040BBB">
                  <w:rPr>
                    <w:rFonts w:ascii="Arial" w:hAnsi="Arial" w:cs="Arial"/>
                    <w:color w:val="000000"/>
                  </w:rPr>
                  <w:t>………………………………..….</w:t>
                </w:r>
              </w:sdtContent>
            </w:sdt>
            <w:r>
              <w:rPr>
                <w:rFonts w:ascii="Arial" w:hAnsi="Arial"/>
              </w:rPr>
              <w:t xml:space="preserve">                                       </w:t>
            </w:r>
          </w:p>
          <w:p w14:paraId="0E67026F" w14:textId="77777777" w:rsidR="000060F9" w:rsidRPr="00653C91" w:rsidRDefault="000060F9" w:rsidP="005A7DE1">
            <w:pPr>
              <w:keepNext/>
              <w:keepLines/>
              <w:suppressAutoHyphens/>
              <w:spacing w:before="100" w:beforeAutospacing="1" w:after="100" w:afterAutospacing="1"/>
              <w:contextualSpacing/>
              <w:rPr>
                <w:rFonts w:ascii="Arial" w:hAnsi="Arial" w:cs="Arial"/>
              </w:rPr>
            </w:pPr>
          </w:p>
          <w:p w14:paraId="20D5151F"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39EEFBF8" w14:textId="77777777" w:rsidR="006C42EF" w:rsidRDefault="006C42EF" w:rsidP="006C42EF">
            <w:pPr>
              <w:keepNext/>
              <w:keepLines/>
              <w:suppressAutoHyphens/>
              <w:spacing w:before="100" w:beforeAutospacing="1" w:after="100" w:afterAutospacing="1"/>
              <w:contextualSpacing/>
              <w:rPr>
                <w:rFonts w:ascii="Arial" w:hAnsi="Arial"/>
              </w:rPr>
            </w:pPr>
          </w:p>
          <w:p w14:paraId="20452B71" w14:textId="77777777" w:rsidR="006C42EF" w:rsidRDefault="006C42EF" w:rsidP="006C42EF">
            <w:pPr>
              <w:keepNext/>
              <w:keepLines/>
              <w:suppressAutoHyphens/>
              <w:spacing w:before="100" w:beforeAutospacing="1" w:after="100" w:afterAutospacing="1"/>
              <w:contextualSpacing/>
              <w:rPr>
                <w:rFonts w:ascii="Arial" w:hAnsi="Arial"/>
              </w:rPr>
            </w:pPr>
          </w:p>
          <w:p w14:paraId="18A0596E" w14:textId="77777777" w:rsidR="006C42EF" w:rsidRDefault="006C42EF" w:rsidP="006C42EF">
            <w:pPr>
              <w:keepNext/>
              <w:keepLines/>
              <w:suppressAutoHyphens/>
              <w:spacing w:before="100" w:beforeAutospacing="1" w:after="100" w:afterAutospacing="1"/>
              <w:contextualSpacing/>
              <w:rPr>
                <w:rFonts w:ascii="Arial" w:hAnsi="Arial"/>
              </w:rPr>
            </w:pPr>
          </w:p>
          <w:p w14:paraId="5A93A07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C7F9DFD"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1A0F038" w14:textId="77777777" w:rsidR="0070081F" w:rsidRDefault="0070081F" w:rsidP="005A7DE1">
            <w:pPr>
              <w:keepNext/>
              <w:keepLines/>
              <w:suppressAutoHyphens/>
              <w:spacing w:before="100" w:beforeAutospacing="1" w:after="100" w:afterAutospacing="1"/>
              <w:contextualSpacing/>
              <w:jc w:val="both"/>
              <w:rPr>
                <w:rFonts w:ascii="Arial" w:hAnsi="Arial"/>
              </w:rPr>
            </w:pPr>
          </w:p>
        </w:tc>
      </w:tr>
      <w:tr w:rsidR="002866D2" w:rsidRPr="00D70E7B" w14:paraId="16ACC4E6" w14:textId="77777777" w:rsidTr="002866D2">
        <w:tc>
          <w:tcPr>
            <w:tcW w:w="7650" w:type="dxa"/>
            <w:gridSpan w:val="2"/>
          </w:tcPr>
          <w:p w14:paraId="1021A30B"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6" w:name="_Toc427833936"/>
            <w:r w:rsidRPr="002866D2">
              <w:rPr>
                <w:rFonts w:ascii="Arial" w:hAnsi="Arial" w:cs="Arial"/>
                <w:b/>
                <w:color w:val="auto"/>
                <w:sz w:val="20"/>
                <w:szCs w:val="20"/>
                <w:lang w:val="en-GB"/>
              </w:rPr>
              <w:t>Annex 1: Additional clauses to the Partnership Agreement</w:t>
            </w:r>
            <w:bookmarkEnd w:id="46"/>
          </w:p>
          <w:p w14:paraId="7578A48D" w14:textId="77777777" w:rsidR="002866D2" w:rsidRPr="002866D2" w:rsidRDefault="002866D2" w:rsidP="005A7DE1">
            <w:pPr>
              <w:keepNext/>
              <w:keepLines/>
              <w:suppressAutoHyphens/>
              <w:spacing w:before="100" w:beforeAutospacing="1" w:after="100" w:afterAutospacing="1"/>
              <w:contextualSpacing/>
              <w:rPr>
                <w:rFonts w:asciiTheme="minorHAnsi" w:hAnsiTheme="minorHAnsi" w:cstheme="minorBidi"/>
                <w:lang w:val="en-GB"/>
              </w:rPr>
            </w:pPr>
          </w:p>
          <w:p w14:paraId="304DA0F9"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r w:rsidRPr="002866D2">
              <w:rPr>
                <w:rFonts w:ascii="Arial" w:hAnsi="Arial" w:cs="Arial"/>
                <w:lang w:val="en-GB"/>
              </w:rPr>
              <w:t>Please indicate below the additional(s) provision(s) to the following articles:</w:t>
            </w:r>
          </w:p>
          <w:p w14:paraId="2D252BBA"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p>
          <w:p w14:paraId="060B4C0D"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7FAA477E" w14:textId="47C0C21C" w:rsidR="006C42EF" w:rsidRPr="006C42EF" w:rsidRDefault="00660CE9" w:rsidP="006C42EF">
            <w:pPr>
              <w:keepNext/>
              <w:keepLines/>
              <w:suppressAutoHyphens/>
              <w:spacing w:before="100" w:beforeAutospacing="1" w:after="100" w:afterAutospacing="1"/>
              <w:rPr>
                <w:rFonts w:ascii="Arial" w:hAnsi="Arial" w:cs="Arial"/>
              </w:rPr>
            </w:pPr>
            <w:sdt>
              <w:sdtPr>
                <w:rPr>
                  <w:rFonts w:ascii="Arial" w:hAnsi="Arial" w:cs="Arial"/>
                  <w:color w:val="000000"/>
                </w:rPr>
                <w:id w:val="134147294"/>
                <w:placeholder>
                  <w:docPart w:val="92A70A21890A4C94A86BC7A99951CCFA"/>
                </w:placeholder>
                <w:text/>
              </w:sdtPr>
              <w:sdtEndPr/>
              <w:sdtContent>
                <w:r w:rsidR="00040BBB">
                  <w:rPr>
                    <w:rFonts w:ascii="Arial" w:hAnsi="Arial" w:cs="Arial"/>
                    <w:color w:val="000000"/>
                    <w:lang w:val="en-GB"/>
                  </w:rPr>
                  <w:t>………………………………..….</w:t>
                </w:r>
              </w:sdtContent>
            </w:sdt>
            <w:r w:rsidR="006C42EF">
              <w:rPr>
                <w:rFonts w:ascii="Arial" w:hAnsi="Arial"/>
              </w:rPr>
              <w:t xml:space="preserve">     </w:t>
            </w:r>
          </w:p>
          <w:p w14:paraId="64F73C5B"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7BD34C31" w14:textId="77777777" w:rsidR="005A7DE1" w:rsidRPr="005A7DE1" w:rsidRDefault="005A7DE1" w:rsidP="005A7DE1">
            <w:pPr>
              <w:pStyle w:val="ListParagraph"/>
              <w:rPr>
                <w:rFonts w:ascii="Arial" w:hAnsi="Arial" w:cs="Arial"/>
                <w:sz w:val="20"/>
                <w:szCs w:val="20"/>
              </w:rPr>
            </w:pPr>
          </w:p>
          <w:p w14:paraId="61C96888" w14:textId="38FACFA0"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55286776"/>
                <w:placeholder>
                  <w:docPart w:val="6A1E77A8EAAC4D6BA4ECBBEEC2365568"/>
                </w:placeholder>
                <w:text/>
              </w:sdtPr>
              <w:sdtEndPr/>
              <w:sdtContent>
                <w:r w:rsidR="00040BBB">
                  <w:rPr>
                    <w:rFonts w:ascii="Arial" w:hAnsi="Arial" w:cs="Arial"/>
                    <w:color w:val="000000"/>
                    <w:lang w:val="en-GB"/>
                  </w:rPr>
                  <w:t>………………………………..….</w:t>
                </w:r>
              </w:sdtContent>
            </w:sdt>
            <w:r w:rsidR="006C42EF">
              <w:rPr>
                <w:rFonts w:ascii="Arial" w:hAnsi="Arial"/>
              </w:rPr>
              <w:t xml:space="preserve">     </w:t>
            </w:r>
          </w:p>
          <w:p w14:paraId="741EEB89"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613ECACC"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5A1C145C" w14:textId="49E52C7E" w:rsidR="005A7DE1"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616746461"/>
                <w:placeholder>
                  <w:docPart w:val="6697487DE0134AA98401301124005294"/>
                </w:placeholder>
                <w:text/>
              </w:sdtPr>
              <w:sdtEndPr/>
              <w:sdtContent>
                <w:r w:rsidR="00040BBB">
                  <w:rPr>
                    <w:rFonts w:ascii="Arial" w:hAnsi="Arial" w:cs="Arial"/>
                    <w:color w:val="000000"/>
                    <w:lang w:val="en-GB"/>
                  </w:rPr>
                  <w:t>………………………………..….</w:t>
                </w:r>
              </w:sdtContent>
            </w:sdt>
            <w:r w:rsidR="006C42EF">
              <w:rPr>
                <w:rFonts w:ascii="Arial" w:hAnsi="Arial"/>
              </w:rPr>
              <w:t xml:space="preserve">     </w:t>
            </w:r>
          </w:p>
          <w:p w14:paraId="106EDD0C" w14:textId="77777777" w:rsidR="00F61303" w:rsidRDefault="00F61303" w:rsidP="00F61303">
            <w:pPr>
              <w:pStyle w:val="ListParagraph"/>
              <w:keepNext/>
              <w:keepLines/>
              <w:suppressAutoHyphens/>
              <w:spacing w:before="100" w:beforeAutospacing="1" w:after="100" w:afterAutospacing="1" w:line="240" w:lineRule="auto"/>
              <w:rPr>
                <w:rFonts w:ascii="Arial" w:hAnsi="Arial" w:cs="Arial"/>
                <w:sz w:val="20"/>
                <w:szCs w:val="20"/>
              </w:rPr>
            </w:pPr>
          </w:p>
          <w:p w14:paraId="0245E41E"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719B8C0B" w14:textId="6CA8FB31"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550252446"/>
                <w:placeholder>
                  <w:docPart w:val="4DFF7EDB3A5141DA9F6D183C5547611C"/>
                </w:placeholder>
                <w:text/>
              </w:sdtPr>
              <w:sdtEndPr/>
              <w:sdtContent>
                <w:r w:rsidR="00040BBB">
                  <w:rPr>
                    <w:rFonts w:ascii="Arial" w:hAnsi="Arial" w:cs="Arial"/>
                    <w:color w:val="000000"/>
                    <w:lang w:val="en-GB"/>
                  </w:rPr>
                  <w:t>………………………………..….</w:t>
                </w:r>
              </w:sdtContent>
            </w:sdt>
            <w:r w:rsidR="006C42EF">
              <w:rPr>
                <w:rFonts w:ascii="Arial" w:hAnsi="Arial"/>
              </w:rPr>
              <w:t xml:space="preserve">     </w:t>
            </w:r>
          </w:p>
          <w:p w14:paraId="7CE33812"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33EB066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6836DEEA" w14:textId="027F5D4D"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932965447"/>
                <w:placeholder>
                  <w:docPart w:val="136D3528EA7C4B15AA148D31427E63EC"/>
                </w:placeholder>
                <w:text/>
              </w:sdtPr>
              <w:sdtEndPr/>
              <w:sdtContent>
                <w:r w:rsidR="00040BBB">
                  <w:rPr>
                    <w:rFonts w:ascii="Arial" w:hAnsi="Arial" w:cs="Arial"/>
                    <w:color w:val="000000"/>
                    <w:lang w:val="en-GB"/>
                  </w:rPr>
                  <w:t>………………………………..….</w:t>
                </w:r>
              </w:sdtContent>
            </w:sdt>
            <w:r w:rsidR="006C42EF">
              <w:rPr>
                <w:rFonts w:ascii="Arial" w:hAnsi="Arial"/>
              </w:rPr>
              <w:t xml:space="preserve">     </w:t>
            </w:r>
          </w:p>
          <w:p w14:paraId="072AC8B9"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5A613445" w14:textId="77777777" w:rsidR="005A7DE1" w:rsidRDefault="005A7DE1" w:rsidP="005A7DE1">
            <w:pPr>
              <w:pStyle w:val="ListParagraph"/>
              <w:keepNext/>
              <w:keepLines/>
              <w:suppressAutoHyphens/>
              <w:spacing w:before="100" w:beforeAutospacing="1" w:after="100" w:afterAutospacing="1" w:line="240" w:lineRule="auto"/>
              <w:rPr>
                <w:rFonts w:ascii="Arial" w:hAnsi="Arial" w:cs="Arial"/>
                <w:sz w:val="20"/>
                <w:szCs w:val="20"/>
              </w:rPr>
            </w:pPr>
          </w:p>
          <w:p w14:paraId="5E1F2444"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248DC7E0" w14:textId="10824719"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412540415"/>
                <w:placeholder>
                  <w:docPart w:val="54A6F3D4FD3B41A1968588B585928ACD"/>
                </w:placeholder>
                <w:text/>
              </w:sdtPr>
              <w:sdtEndPr/>
              <w:sdtContent>
                <w:r w:rsidR="00040BBB">
                  <w:rPr>
                    <w:rFonts w:ascii="Arial" w:hAnsi="Arial" w:cs="Arial"/>
                    <w:color w:val="000000"/>
                    <w:lang w:val="en-GB"/>
                  </w:rPr>
                  <w:t>………………………………..….</w:t>
                </w:r>
              </w:sdtContent>
            </w:sdt>
            <w:r w:rsidR="006C42EF">
              <w:rPr>
                <w:rFonts w:ascii="Arial" w:hAnsi="Arial"/>
              </w:rPr>
              <w:t xml:space="preserve">     </w:t>
            </w:r>
          </w:p>
          <w:p w14:paraId="1E260A9E"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34721DD9"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37CACD87" w14:textId="040568C9"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080947863"/>
                <w:placeholder>
                  <w:docPart w:val="B56159302A42418B96C97FD70DCA920E"/>
                </w:placeholder>
                <w:text/>
              </w:sdtPr>
              <w:sdtEndPr/>
              <w:sdtContent>
                <w:r w:rsidR="00040BBB">
                  <w:rPr>
                    <w:rFonts w:ascii="Arial" w:hAnsi="Arial" w:cs="Arial"/>
                    <w:color w:val="000000"/>
                    <w:lang w:val="en-GB"/>
                  </w:rPr>
                  <w:t>………………………………..….</w:t>
                </w:r>
              </w:sdtContent>
            </w:sdt>
            <w:r w:rsidR="006C42EF">
              <w:rPr>
                <w:rFonts w:ascii="Arial" w:hAnsi="Arial"/>
              </w:rPr>
              <w:t xml:space="preserve">     </w:t>
            </w:r>
          </w:p>
          <w:p w14:paraId="18EFEE7E"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479D1763"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01E8298F" w14:textId="379ADECB"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74250552"/>
                <w:placeholder>
                  <w:docPart w:val="53F3B981C50E400C8F97B5301A17E3FE"/>
                </w:placeholder>
                <w:text/>
              </w:sdtPr>
              <w:sdtEndPr/>
              <w:sdtContent>
                <w:r w:rsidR="00040BBB">
                  <w:rPr>
                    <w:rFonts w:ascii="Arial" w:hAnsi="Arial" w:cs="Arial"/>
                    <w:color w:val="000000"/>
                    <w:lang w:val="en-GB"/>
                  </w:rPr>
                  <w:t>………………………………..….</w:t>
                </w:r>
              </w:sdtContent>
            </w:sdt>
            <w:r w:rsidR="006C42EF">
              <w:rPr>
                <w:rFonts w:ascii="Arial" w:hAnsi="Arial"/>
              </w:rPr>
              <w:t xml:space="preserve">     </w:t>
            </w:r>
          </w:p>
          <w:p w14:paraId="709712F8"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6EBFA469" w14:textId="77777777" w:rsidR="002866D2" w:rsidRPr="002866D2" w:rsidRDefault="002866D2" w:rsidP="005A7DE1">
            <w:pPr>
              <w:pStyle w:val="ListParagraph"/>
              <w:keepNext/>
              <w:keepLines/>
              <w:suppressAutoHyphens/>
              <w:spacing w:before="100" w:beforeAutospacing="1" w:after="100" w:afterAutospacing="1" w:line="240" w:lineRule="auto"/>
              <w:rPr>
                <w:rFonts w:ascii="Arial" w:hAnsi="Arial" w:cs="Arial"/>
                <w:sz w:val="20"/>
                <w:szCs w:val="20"/>
              </w:rPr>
            </w:pPr>
          </w:p>
          <w:p w14:paraId="491334C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4664A369" w14:textId="7C5877E4" w:rsidR="00F61303" w:rsidRPr="00F61303" w:rsidRDefault="00660CE9"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82219287"/>
                <w:placeholder>
                  <w:docPart w:val="691DDC69F7E94CABB333A76A19FCDA70"/>
                </w:placeholder>
                <w:text/>
              </w:sdtPr>
              <w:sdtEndPr/>
              <w:sdtContent>
                <w:r w:rsidR="00040BBB">
                  <w:rPr>
                    <w:rFonts w:ascii="Arial" w:hAnsi="Arial" w:cs="Arial"/>
                    <w:color w:val="000000"/>
                    <w:lang w:val="en-GB"/>
                  </w:rPr>
                  <w:t>………………………………..….</w:t>
                </w:r>
              </w:sdtContent>
            </w:sdt>
            <w:r w:rsidR="006C42EF">
              <w:rPr>
                <w:rFonts w:ascii="Arial" w:hAnsi="Arial"/>
              </w:rPr>
              <w:t xml:space="preserve">     </w:t>
            </w:r>
          </w:p>
          <w:p w14:paraId="738C1353"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00DC67AD"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p>
        </w:tc>
        <w:tc>
          <w:tcPr>
            <w:tcW w:w="7087" w:type="dxa"/>
            <w:gridSpan w:val="2"/>
          </w:tcPr>
          <w:p w14:paraId="2281FFDD" w14:textId="77777777" w:rsidR="002866D2" w:rsidRPr="002866D2" w:rsidRDefault="002866D2" w:rsidP="005A7DE1">
            <w:pPr>
              <w:keepNext/>
              <w:keepLines/>
              <w:suppressAutoHyphens/>
              <w:spacing w:before="100" w:beforeAutospacing="1" w:after="100" w:afterAutospacing="1"/>
              <w:contextualSpacing/>
              <w:rPr>
                <w:rFonts w:ascii="Arial" w:hAnsi="Arial" w:cs="Arial"/>
                <w:b/>
                <w:u w:val="single"/>
              </w:rPr>
            </w:pPr>
            <w:bookmarkStart w:id="47" w:name="_Toc430087245"/>
            <w:r w:rsidRPr="002866D2">
              <w:rPr>
                <w:rFonts w:ascii="Arial" w:hAnsi="Arial"/>
                <w:b/>
                <w:u w:val="single"/>
              </w:rPr>
              <w:t>Annexe 1: Clauses additionnelles à la Convention Partenariale</w:t>
            </w:r>
            <w:bookmarkEnd w:id="47"/>
          </w:p>
          <w:p w14:paraId="7041749C" w14:textId="77777777" w:rsidR="002866D2" w:rsidRDefault="002866D2" w:rsidP="005A7DE1">
            <w:pPr>
              <w:keepNext/>
              <w:keepLines/>
              <w:suppressAutoHyphens/>
              <w:spacing w:before="100" w:beforeAutospacing="1" w:after="100" w:afterAutospacing="1"/>
              <w:contextualSpacing/>
              <w:rPr>
                <w:rFonts w:ascii="Calibri" w:hAnsi="Calibri"/>
              </w:rPr>
            </w:pPr>
          </w:p>
          <w:p w14:paraId="1A237A46" w14:textId="77777777" w:rsidR="00990F6C" w:rsidRPr="002866D2" w:rsidRDefault="00990F6C" w:rsidP="005A7DE1">
            <w:pPr>
              <w:keepNext/>
              <w:keepLines/>
              <w:suppressAutoHyphens/>
              <w:spacing w:before="100" w:beforeAutospacing="1" w:after="100" w:afterAutospacing="1"/>
              <w:contextualSpacing/>
              <w:rPr>
                <w:rFonts w:ascii="Calibri" w:hAnsi="Calibri"/>
              </w:rPr>
            </w:pPr>
          </w:p>
          <w:p w14:paraId="5E169962" w14:textId="521EE435" w:rsidR="002866D2" w:rsidRDefault="002866D2" w:rsidP="005A7DE1">
            <w:pPr>
              <w:keepNext/>
              <w:keepLines/>
              <w:suppressAutoHyphens/>
              <w:spacing w:before="100" w:beforeAutospacing="1" w:after="100" w:afterAutospacing="1"/>
              <w:contextualSpacing/>
              <w:rPr>
                <w:rFonts w:ascii="Arial" w:hAnsi="Arial"/>
              </w:rPr>
            </w:pPr>
            <w:r w:rsidRPr="002866D2">
              <w:rPr>
                <w:rFonts w:ascii="Arial" w:hAnsi="Arial"/>
              </w:rPr>
              <w:t>Veuillez indiquer ci-dessous les disposition(s) additionnelle(s) des articles suivants :</w:t>
            </w:r>
          </w:p>
          <w:p w14:paraId="24072928" w14:textId="77777777" w:rsidR="002866D2" w:rsidRPr="002866D2" w:rsidRDefault="002866D2" w:rsidP="005A7DE1">
            <w:pPr>
              <w:keepNext/>
              <w:keepLines/>
              <w:suppressAutoHyphens/>
              <w:spacing w:before="100" w:beforeAutospacing="1" w:after="100" w:afterAutospacing="1"/>
              <w:contextualSpacing/>
              <w:rPr>
                <w:rFonts w:ascii="Arial" w:hAnsi="Arial" w:cs="Arial"/>
              </w:rPr>
            </w:pPr>
          </w:p>
          <w:p w14:paraId="2C676F64"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172920A1" w14:textId="6A4AE39D" w:rsidR="006C42EF" w:rsidRPr="006C42EF" w:rsidRDefault="00660CE9" w:rsidP="006C42EF">
            <w:pPr>
              <w:keepNext/>
              <w:keepLines/>
              <w:suppressAutoHyphens/>
              <w:spacing w:before="100" w:beforeAutospacing="1" w:after="100" w:afterAutospacing="1"/>
              <w:rPr>
                <w:rFonts w:ascii="Arial" w:hAnsi="Arial" w:cs="Arial"/>
              </w:rPr>
            </w:pPr>
            <w:sdt>
              <w:sdtPr>
                <w:rPr>
                  <w:rFonts w:ascii="Arial" w:hAnsi="Arial" w:cs="Arial"/>
                  <w:color w:val="000000"/>
                </w:rPr>
                <w:id w:val="-2029629466"/>
                <w:placeholder>
                  <w:docPart w:val="816ECC6B110C4CA599D6B02AEEAB1B95"/>
                </w:placeholder>
                <w:text/>
              </w:sdtPr>
              <w:sdtEndPr/>
              <w:sdtContent>
                <w:r w:rsidR="00040BBB">
                  <w:rPr>
                    <w:rFonts w:ascii="Arial" w:hAnsi="Arial" w:cs="Arial"/>
                    <w:color w:val="000000"/>
                    <w:lang w:val="en-GB"/>
                  </w:rPr>
                  <w:t>………………………………..….</w:t>
                </w:r>
              </w:sdtContent>
            </w:sdt>
            <w:r w:rsidR="006C42EF">
              <w:rPr>
                <w:rFonts w:ascii="Arial" w:hAnsi="Arial"/>
              </w:rPr>
              <w:t xml:space="preserve">     </w:t>
            </w:r>
          </w:p>
          <w:p w14:paraId="1FD5770A"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5B447719" w14:textId="77777777" w:rsidR="006C42EF" w:rsidRPr="005A7DE1" w:rsidRDefault="006C42EF" w:rsidP="006C42EF">
            <w:pPr>
              <w:pStyle w:val="ListParagraph"/>
              <w:rPr>
                <w:rFonts w:ascii="Arial" w:hAnsi="Arial" w:cs="Arial"/>
                <w:sz w:val="20"/>
                <w:szCs w:val="20"/>
              </w:rPr>
            </w:pPr>
          </w:p>
          <w:p w14:paraId="6C99EA52" w14:textId="5D15E52B"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838801616"/>
                <w:placeholder>
                  <w:docPart w:val="07015BA1959C4990A72BFC6B2E7E31E2"/>
                </w:placeholder>
                <w:text/>
              </w:sdtPr>
              <w:sdtEndPr/>
              <w:sdtContent>
                <w:r w:rsidR="00040BBB">
                  <w:rPr>
                    <w:rFonts w:ascii="Arial" w:hAnsi="Arial" w:cs="Arial"/>
                    <w:color w:val="000000"/>
                    <w:lang w:val="en-GB"/>
                  </w:rPr>
                  <w:t>………………………………..….</w:t>
                </w:r>
              </w:sdtContent>
            </w:sdt>
            <w:r w:rsidR="006C42EF">
              <w:rPr>
                <w:rFonts w:ascii="Arial" w:hAnsi="Arial"/>
              </w:rPr>
              <w:t xml:space="preserve">     </w:t>
            </w:r>
          </w:p>
          <w:p w14:paraId="67BF4FBC"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3162DA8E"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38674BB5" w14:textId="4701A6E8"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069798520"/>
                <w:placeholder>
                  <w:docPart w:val="9366913C8B6E46E988D052A7F11FEB3E"/>
                </w:placeholder>
                <w:text/>
              </w:sdtPr>
              <w:sdtEndPr/>
              <w:sdtContent>
                <w:r w:rsidR="00040BBB">
                  <w:rPr>
                    <w:rFonts w:ascii="Arial" w:hAnsi="Arial" w:cs="Arial"/>
                    <w:color w:val="000000"/>
                    <w:lang w:val="en-GB"/>
                  </w:rPr>
                  <w:t>………………………………..….</w:t>
                </w:r>
              </w:sdtContent>
            </w:sdt>
            <w:r w:rsidR="006C42EF">
              <w:rPr>
                <w:rFonts w:ascii="Arial" w:hAnsi="Arial"/>
              </w:rPr>
              <w:t xml:space="preserve">     </w:t>
            </w:r>
          </w:p>
          <w:p w14:paraId="6DD03B96"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688AEBB7"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3481BFFF" w14:textId="44926A3F"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301649612"/>
                <w:placeholder>
                  <w:docPart w:val="8887C0469FA64637A39E5DA8AB57BA56"/>
                </w:placeholder>
                <w:text/>
              </w:sdtPr>
              <w:sdtEndPr/>
              <w:sdtContent>
                <w:r w:rsidR="00040BBB">
                  <w:rPr>
                    <w:rFonts w:ascii="Arial" w:hAnsi="Arial" w:cs="Arial"/>
                    <w:color w:val="000000"/>
                    <w:lang w:val="en-GB"/>
                  </w:rPr>
                  <w:t>………………………………..….</w:t>
                </w:r>
              </w:sdtContent>
            </w:sdt>
            <w:r w:rsidR="006C42EF">
              <w:rPr>
                <w:rFonts w:ascii="Arial" w:hAnsi="Arial"/>
              </w:rPr>
              <w:t xml:space="preserve">     </w:t>
            </w:r>
          </w:p>
          <w:p w14:paraId="70AF5E6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12C62556"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56930E76" w14:textId="23CBF020"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9941037"/>
                <w:placeholder>
                  <w:docPart w:val="009AAB8D0A3E4CEF8143930790DC189C"/>
                </w:placeholder>
                <w:text/>
              </w:sdtPr>
              <w:sdtEndPr/>
              <w:sdtContent>
                <w:r w:rsidR="00040BBB">
                  <w:rPr>
                    <w:rFonts w:ascii="Arial" w:hAnsi="Arial" w:cs="Arial"/>
                    <w:color w:val="000000"/>
                    <w:lang w:val="en-GB"/>
                  </w:rPr>
                  <w:t>………………………………..….</w:t>
                </w:r>
              </w:sdtContent>
            </w:sdt>
            <w:r w:rsidR="006C42EF">
              <w:rPr>
                <w:rFonts w:ascii="Arial" w:hAnsi="Arial"/>
              </w:rPr>
              <w:t xml:space="preserve">     </w:t>
            </w:r>
          </w:p>
          <w:p w14:paraId="629EA3E0"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7B01AE80"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0A905472"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5E045B46" w14:textId="7F8B24F7"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1693402"/>
                <w:placeholder>
                  <w:docPart w:val="1E59F43C17E94401BFB0451E4C8C7BAE"/>
                </w:placeholder>
                <w:text/>
              </w:sdtPr>
              <w:sdtEndPr/>
              <w:sdtContent>
                <w:r w:rsidR="00040BBB">
                  <w:rPr>
                    <w:rFonts w:ascii="Arial" w:hAnsi="Arial" w:cs="Arial"/>
                    <w:color w:val="000000"/>
                    <w:lang w:val="en-GB"/>
                  </w:rPr>
                  <w:t>………………………………..….</w:t>
                </w:r>
              </w:sdtContent>
            </w:sdt>
            <w:r w:rsidR="006C42EF">
              <w:rPr>
                <w:rFonts w:ascii="Arial" w:hAnsi="Arial"/>
              </w:rPr>
              <w:t xml:space="preserve">     </w:t>
            </w:r>
          </w:p>
          <w:p w14:paraId="682E7FA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5AE4AAE5"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117D02FD" w14:textId="52AC21F7"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809177980"/>
                <w:placeholder>
                  <w:docPart w:val="D4DA0A5686B2483D8B0114AA8A7EA524"/>
                </w:placeholder>
                <w:text/>
              </w:sdtPr>
              <w:sdtEndPr/>
              <w:sdtContent>
                <w:r w:rsidR="00040BBB">
                  <w:rPr>
                    <w:rFonts w:ascii="Arial" w:hAnsi="Arial" w:cs="Arial"/>
                    <w:color w:val="000000"/>
                    <w:lang w:val="en-GB"/>
                  </w:rPr>
                  <w:t>………………………………..….</w:t>
                </w:r>
              </w:sdtContent>
            </w:sdt>
            <w:r w:rsidR="006C42EF">
              <w:rPr>
                <w:rFonts w:ascii="Arial" w:hAnsi="Arial"/>
              </w:rPr>
              <w:t xml:space="preserve">     </w:t>
            </w:r>
          </w:p>
          <w:p w14:paraId="03E857B1"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0378C220"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4ABBE82B" w14:textId="582C3789"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46229335"/>
                <w:placeholder>
                  <w:docPart w:val="9FBBC4BF57394684A88C5D60F177DA00"/>
                </w:placeholder>
                <w:text/>
              </w:sdtPr>
              <w:sdtEndPr/>
              <w:sdtContent>
                <w:r w:rsidR="00040BBB">
                  <w:rPr>
                    <w:rFonts w:ascii="Arial" w:hAnsi="Arial" w:cs="Arial"/>
                    <w:color w:val="000000"/>
                    <w:lang w:val="en-GB"/>
                  </w:rPr>
                  <w:t>………………………………..….</w:t>
                </w:r>
              </w:sdtContent>
            </w:sdt>
            <w:r w:rsidR="006C42EF">
              <w:rPr>
                <w:rFonts w:ascii="Arial" w:hAnsi="Arial"/>
              </w:rPr>
              <w:t xml:space="preserve">     </w:t>
            </w:r>
          </w:p>
          <w:p w14:paraId="25C68959"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4C8FD8FF" w14:textId="77777777" w:rsidR="006C42EF" w:rsidRPr="002866D2"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45849B48"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0B460189" w14:textId="0989889D" w:rsidR="006C42EF" w:rsidRPr="00F61303" w:rsidRDefault="00660CE9"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249887836"/>
                <w:placeholder>
                  <w:docPart w:val="3A8F42ED1E0A4177BDD684AF933B0984"/>
                </w:placeholder>
                <w:text/>
              </w:sdtPr>
              <w:sdtEndPr/>
              <w:sdtContent>
                <w:r w:rsidR="00040BBB">
                  <w:rPr>
                    <w:rFonts w:ascii="Arial" w:hAnsi="Arial" w:cs="Arial"/>
                    <w:color w:val="000000"/>
                    <w:lang w:val="en-GB"/>
                  </w:rPr>
                  <w:t>………………………………..….</w:t>
                </w:r>
              </w:sdtContent>
            </w:sdt>
            <w:r w:rsidR="006C42EF">
              <w:rPr>
                <w:rFonts w:ascii="Arial" w:hAnsi="Arial"/>
              </w:rPr>
              <w:t xml:space="preserve">     </w:t>
            </w:r>
          </w:p>
          <w:p w14:paraId="09F8BA36" w14:textId="63643163" w:rsidR="00F61303" w:rsidRPr="00F61303" w:rsidRDefault="00F61303" w:rsidP="00F61303">
            <w:pPr>
              <w:keepNext/>
              <w:keepLines/>
              <w:suppressAutoHyphens/>
              <w:spacing w:before="100" w:beforeAutospacing="1" w:after="100" w:afterAutospacing="1"/>
              <w:rPr>
                <w:rFonts w:ascii="Arial" w:hAnsi="Arial" w:cs="Arial"/>
                <w:lang w:val="en-GB"/>
              </w:rPr>
            </w:pPr>
          </w:p>
          <w:p w14:paraId="6C8DCADF" w14:textId="681E5298" w:rsidR="002866D2" w:rsidRPr="00F61303" w:rsidRDefault="00F61303" w:rsidP="00F61303">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F61303">
              <w:rPr>
                <w:rFonts w:ascii="Arial" w:hAnsi="Arial" w:cs="Arial"/>
                <w:b/>
                <w:color w:val="auto"/>
                <w:sz w:val="20"/>
                <w:szCs w:val="20"/>
                <w:lang w:val="en-GB"/>
              </w:rPr>
              <w:t xml:space="preserve"> </w:t>
            </w:r>
          </w:p>
        </w:tc>
      </w:tr>
      <w:tr w:rsidR="002866D2" w14:paraId="5A415712" w14:textId="77777777" w:rsidTr="002866D2">
        <w:tc>
          <w:tcPr>
            <w:tcW w:w="14737" w:type="dxa"/>
            <w:gridSpan w:val="4"/>
          </w:tcPr>
          <w:p w14:paraId="7D0A7701" w14:textId="22564DA3" w:rsid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48" w:name="_Toc430087246"/>
            <w:bookmarkStart w:id="49" w:name="_Toc427833937"/>
            <w:r>
              <w:rPr>
                <w:rFonts w:ascii="Arial" w:hAnsi="Arial"/>
                <w:b/>
                <w:color w:val="auto"/>
                <w:sz w:val="22"/>
              </w:rPr>
              <w:t>Annexe 2: Allocation des frais de préparation (FEDER)</w:t>
            </w:r>
            <w:bookmarkEnd w:id="48"/>
            <w:bookmarkEnd w:id="49"/>
            <w:r w:rsidR="006C42EF">
              <w:rPr>
                <w:rFonts w:ascii="Arial" w:hAnsi="Arial"/>
                <w:b/>
                <w:color w:val="auto"/>
                <w:sz w:val="22"/>
              </w:rPr>
              <w:t xml:space="preserve"> (€)</w:t>
            </w:r>
            <w:r>
              <w:rPr>
                <w:rFonts w:ascii="Arial" w:hAnsi="Arial"/>
                <w:b/>
                <w:color w:val="auto"/>
                <w:sz w:val="22"/>
              </w:rPr>
              <w:t xml:space="preserve"> / </w:t>
            </w:r>
            <w:r w:rsidRPr="002866D2">
              <w:rPr>
                <w:rFonts w:ascii="Arial" w:hAnsi="Arial"/>
                <w:b/>
                <w:color w:val="auto"/>
                <w:sz w:val="22"/>
              </w:rPr>
              <w:t>Preparation cost allocation (ERDF)</w:t>
            </w:r>
            <w:r w:rsidR="006C42EF">
              <w:rPr>
                <w:rFonts w:ascii="Arial" w:hAnsi="Arial"/>
                <w:b/>
                <w:color w:val="auto"/>
                <w:sz w:val="22"/>
              </w:rPr>
              <w:t xml:space="preserve"> (€)</w:t>
            </w:r>
          </w:p>
          <w:p w14:paraId="15845E32" w14:textId="77777777" w:rsidR="002866D2" w:rsidRDefault="002866D2" w:rsidP="005A7DE1">
            <w:pPr>
              <w:keepNext/>
              <w:keepLines/>
              <w:suppressAutoHyphens/>
              <w:spacing w:before="100" w:beforeAutospacing="1" w:after="100" w:afterAutospacing="1"/>
              <w:contextualSpacing/>
              <w:rPr>
                <w:rFonts w:ascii="Calibri" w:hAnsi="Calibri"/>
                <w:sz w:val="22"/>
                <w:szCs w:val="22"/>
              </w:rPr>
            </w:pPr>
          </w:p>
          <w:p w14:paraId="121E6F52" w14:textId="77777777" w:rsidR="002866D2" w:rsidRDefault="002866D2" w:rsidP="005A7DE1">
            <w:pPr>
              <w:keepNext/>
              <w:keepLines/>
              <w:suppressAutoHyphens/>
              <w:spacing w:before="100" w:beforeAutospacing="1" w:after="100" w:afterAutospacing="1"/>
              <w:contextualSpacing/>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2"/>
              <w:gridCol w:w="2631"/>
            </w:tblGrid>
            <w:tr w:rsidR="002866D2" w:rsidRPr="00F61303" w14:paraId="639C11E0"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34A15762"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PP1 (CdF)</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A22617" w14:textId="434FC80A" w:rsidR="002866D2" w:rsidRDefault="00660CE9"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43679"/>
                      <w:placeholder>
                        <w:docPart w:val="EEE7000E6B26462088160C853AD58269"/>
                      </w:placeholder>
                      <w:text/>
                    </w:sdtPr>
                    <w:sdtEndPr/>
                    <w:sdtContent>
                      <w:r w:rsidR="00040BBB">
                        <w:rPr>
                          <w:rFonts w:ascii="Arial" w:hAnsi="Arial" w:cs="Arial"/>
                          <w:highlight w:val="yellow"/>
                        </w:rPr>
                        <w:t>……….</w:t>
                      </w:r>
                    </w:sdtContent>
                  </w:sdt>
                </w:p>
              </w:tc>
            </w:tr>
            <w:tr w:rsidR="002866D2" w:rsidRPr="00F61303" w14:paraId="3DD0083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566B030"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PP2</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F821E44" w14:textId="2E709813" w:rsidR="002866D2" w:rsidRDefault="00660CE9"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2037273"/>
                      <w:placeholder>
                        <w:docPart w:val="CCA16AAE98E9427AB65B1EEE0D830B3F"/>
                      </w:placeholder>
                      <w:text/>
                    </w:sdtPr>
                    <w:sdtEndPr/>
                    <w:sdtContent>
                      <w:r w:rsidR="00040BBB">
                        <w:rPr>
                          <w:rFonts w:ascii="Arial" w:hAnsi="Arial" w:cs="Arial"/>
                          <w:highlight w:val="yellow"/>
                        </w:rPr>
                        <w:t>……….</w:t>
                      </w:r>
                    </w:sdtContent>
                  </w:sdt>
                </w:p>
              </w:tc>
            </w:tr>
            <w:tr w:rsidR="006C42EF" w:rsidRPr="00F61303" w14:paraId="4633F06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0D82D60"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PP3</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30519E55" w14:textId="05C1BF66" w:rsidR="006C42EF" w:rsidRDefault="00660CE9"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38067"/>
                      <w:placeholder>
                        <w:docPart w:val="CC8C6DC2C95345149CCBAD6EB7EF51A0"/>
                      </w:placeholder>
                      <w:text/>
                    </w:sdtPr>
                    <w:sdtEndPr/>
                    <w:sdtContent>
                      <w:r w:rsidR="00040BBB">
                        <w:rPr>
                          <w:rFonts w:ascii="Arial" w:hAnsi="Arial" w:cs="Arial"/>
                          <w:highlight w:val="yellow"/>
                        </w:rPr>
                        <w:t>……….</w:t>
                      </w:r>
                    </w:sdtContent>
                  </w:sdt>
                </w:p>
              </w:tc>
            </w:tr>
            <w:tr w:rsidR="006C42EF" w:rsidRPr="00F61303" w14:paraId="216589F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9B85B9"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PP4</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5665FB46" w14:textId="34B0569B" w:rsidR="006C42EF" w:rsidRDefault="00660CE9"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55288080"/>
                      <w:placeholder>
                        <w:docPart w:val="8DF03A5032B8429B876D8865A81AC8C7"/>
                      </w:placeholder>
                      <w:text/>
                    </w:sdtPr>
                    <w:sdtEndPr/>
                    <w:sdtContent>
                      <w:r w:rsidR="00040BBB">
                        <w:rPr>
                          <w:rFonts w:ascii="Arial" w:hAnsi="Arial" w:cs="Arial"/>
                          <w:highlight w:val="yellow"/>
                        </w:rPr>
                        <w:t>……….</w:t>
                      </w:r>
                    </w:sdtContent>
                  </w:sdt>
                </w:p>
              </w:tc>
            </w:tr>
            <w:tr w:rsidR="006C42EF" w:rsidRPr="00F61303" w14:paraId="56891CE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4F69B06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PP5</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4A12EB2" w14:textId="4C0417B2" w:rsidR="006C42EF" w:rsidRDefault="00660CE9"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5806900"/>
                      <w:placeholder>
                        <w:docPart w:val="2CBE0365DD78408C9FA693935212D2CA"/>
                      </w:placeholder>
                      <w:text/>
                    </w:sdtPr>
                    <w:sdtEndPr/>
                    <w:sdtContent>
                      <w:r w:rsidR="00040BBB">
                        <w:rPr>
                          <w:rFonts w:ascii="Arial" w:hAnsi="Arial" w:cs="Arial"/>
                          <w:highlight w:val="yellow"/>
                        </w:rPr>
                        <w:t>……….</w:t>
                      </w:r>
                    </w:sdtContent>
                  </w:sdt>
                </w:p>
              </w:tc>
            </w:tr>
            <w:tr w:rsidR="00984B0D" w14:paraId="4DF80D5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791313" w14:textId="77777777" w:rsidR="00984B0D" w:rsidRDefault="00984B0D" w:rsidP="00984B0D">
                  <w:pPr>
                    <w:pStyle w:val="Textintable"/>
                    <w:keepNext/>
                    <w:keepLines/>
                    <w:suppressAutoHyphens/>
                    <w:spacing w:before="100" w:beforeAutospacing="1" w:after="100" w:afterAutospacing="1"/>
                    <w:contextualSpacing/>
                    <w:jc w:val="both"/>
                    <w:rPr>
                      <w:rFonts w:ascii="Arial" w:hAnsi="Arial" w:cs="Arial"/>
                      <w:b/>
                      <w:sz w:val="22"/>
                      <w:szCs w:val="22"/>
                    </w:rPr>
                  </w:pPr>
                  <w:r>
                    <w:rPr>
                      <w:rFonts w:ascii="Arial" w:hAnsi="Arial"/>
                      <w:b/>
                      <w:sz w:val="22"/>
                    </w:rPr>
                    <w:t>TOTAL</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DDA462" w14:textId="7E45ADEC" w:rsidR="00984B0D" w:rsidRDefault="00294174" w:rsidP="00984B0D">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12.4</w:t>
                  </w:r>
                  <w:r w:rsidR="00447E61">
                    <w:rPr>
                      <w:rFonts w:ascii="Arial" w:hAnsi="Arial"/>
                      <w:sz w:val="22"/>
                    </w:rPr>
                    <w:t>00,00</w:t>
                  </w:r>
                  <w:r w:rsidR="00984B0D">
                    <w:rPr>
                      <w:rFonts w:ascii="Arial" w:hAnsi="Arial"/>
                      <w:sz w:val="22"/>
                    </w:rPr>
                    <w:t xml:space="preserve"> euro</w:t>
                  </w:r>
                </w:p>
              </w:tc>
            </w:tr>
          </w:tbl>
          <w:p w14:paraId="279A01BC" w14:textId="77777777" w:rsidR="002866D2" w:rsidRPr="002866D2" w:rsidRDefault="002866D2" w:rsidP="005A7DE1">
            <w:pPr>
              <w:keepNext/>
              <w:keepLines/>
              <w:suppressAutoHyphens/>
              <w:spacing w:before="100" w:beforeAutospacing="1" w:after="100" w:afterAutospacing="1"/>
              <w:contextualSpacing/>
              <w:rPr>
                <w:rFonts w:ascii="Arial" w:hAnsi="Arial"/>
                <w:b/>
                <w:u w:val="single"/>
              </w:rPr>
            </w:pPr>
          </w:p>
        </w:tc>
      </w:tr>
    </w:tbl>
    <w:p w14:paraId="17B63C36" w14:textId="522E2B79" w:rsidR="00294174" w:rsidRDefault="00294174" w:rsidP="00984B0D">
      <w:pPr>
        <w:pStyle w:val="BodyText2"/>
        <w:keepNext/>
        <w:keepLines/>
        <w:suppressAutoHyphens/>
        <w:spacing w:before="100" w:beforeAutospacing="1" w:after="100" w:afterAutospacing="1"/>
        <w:contextualSpacing/>
        <w:jc w:val="left"/>
        <w:rPr>
          <w:rFonts w:ascii="Arial" w:hAnsi="Arial"/>
          <w:b/>
          <w:sz w:val="20"/>
        </w:rPr>
      </w:pPr>
    </w:p>
    <w:p w14:paraId="5046B1B9" w14:textId="431CEE35" w:rsidR="00294174" w:rsidRDefault="00294174" w:rsidP="00294174"/>
    <w:p w14:paraId="47EB4597" w14:textId="27D97FA2" w:rsidR="00DC5A6C" w:rsidRPr="00294174" w:rsidRDefault="00294174" w:rsidP="00294174">
      <w:pPr>
        <w:tabs>
          <w:tab w:val="left" w:pos="11931"/>
        </w:tabs>
      </w:pPr>
      <w:r>
        <w:tab/>
      </w:r>
    </w:p>
    <w:sectPr w:rsidR="00DC5A6C" w:rsidRPr="00294174" w:rsidSect="00DC5A6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8044" w14:textId="77777777" w:rsidR="00AB5B96" w:rsidRDefault="00AB5B96" w:rsidP="002866D2">
      <w:r>
        <w:separator/>
      </w:r>
    </w:p>
  </w:endnote>
  <w:endnote w:type="continuationSeparator" w:id="0">
    <w:p w14:paraId="23A2D699" w14:textId="77777777" w:rsidR="00AB5B96" w:rsidRDefault="00AB5B96"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97641"/>
      <w:docPartObj>
        <w:docPartGallery w:val="Page Numbers (Bottom of Page)"/>
        <w:docPartUnique/>
      </w:docPartObj>
    </w:sdtPr>
    <w:sdtEndPr/>
    <w:sdtContent>
      <w:p w14:paraId="20EC0F86" w14:textId="77777777" w:rsidR="00AB5B96" w:rsidRPr="002852D0" w:rsidRDefault="00AB5B96">
        <w:pPr>
          <w:pStyle w:val="Footer"/>
          <w:jc w:val="right"/>
        </w:pPr>
        <w:r>
          <w:t xml:space="preserve">Page | </w:t>
        </w:r>
        <w:r>
          <w:fldChar w:fldCharType="begin"/>
        </w:r>
        <w:r>
          <w:instrText xml:space="preserve"> PAGE   \* MERGEFORMAT </w:instrText>
        </w:r>
        <w:r>
          <w:fldChar w:fldCharType="separate"/>
        </w:r>
        <w:r w:rsidR="00660CE9">
          <w:rPr>
            <w:noProof/>
          </w:rPr>
          <w:t>48</w:t>
        </w:r>
        <w:r>
          <w:rPr>
            <w:noProof/>
          </w:rPr>
          <w:fldChar w:fldCharType="end"/>
        </w:r>
        <w:r w:rsidRPr="002852D0">
          <w:t xml:space="preserve"> </w:t>
        </w:r>
      </w:p>
    </w:sdtContent>
  </w:sdt>
  <w:p w14:paraId="1B1C51B6" w14:textId="1686E696" w:rsidR="00AB5B96" w:rsidRPr="002852D0" w:rsidRDefault="00AB5B96" w:rsidP="002866D2">
    <w:pPr>
      <w:pStyle w:val="Footer"/>
      <w:tabs>
        <w:tab w:val="left" w:pos="184"/>
      </w:tabs>
    </w:pPr>
    <w:r w:rsidRPr="00600EB6">
      <w:t>Template version date / Dat</w:t>
    </w:r>
    <w:r>
      <w:t xml:space="preserve">e de la version du modèle: </w:t>
    </w:r>
    <w:r w:rsidR="00E276F1">
      <w:t>22</w:t>
    </w:r>
    <w:r w:rsidR="00294174">
      <w:t>/05</w:t>
    </w:r>
    <w:r w:rsidR="00E617EF">
      <w:t>/2017</w:t>
    </w:r>
    <w:r w:rsidRPr="00600EB6">
      <w:t>.</w:t>
    </w:r>
    <w:r w:rsidRPr="00600EB6">
      <w:br/>
    </w:r>
    <w:r w:rsidRPr="002852D0">
      <w:t>The France (Channel) England Programme is co-financed by ERDF</w:t>
    </w:r>
    <w:r w:rsidRPr="002852D0">
      <w:br/>
      <w:t>Le Programme France (Manche) Angleterre est cofinancé par le FEDER</w:t>
    </w:r>
    <w:r w:rsidRPr="002852D0">
      <w:tab/>
    </w:r>
    <w:r w:rsidRPr="002852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5B4A" w14:textId="77777777" w:rsidR="00AB5B96" w:rsidRDefault="00AB5B96" w:rsidP="002866D2">
      <w:r>
        <w:separator/>
      </w:r>
    </w:p>
  </w:footnote>
  <w:footnote w:type="continuationSeparator" w:id="0">
    <w:p w14:paraId="52A3800B" w14:textId="77777777" w:rsidR="00AB5B96" w:rsidRDefault="00AB5B96" w:rsidP="00286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6F9"/>
    <w:multiLevelType w:val="multilevel"/>
    <w:tmpl w:val="48B4765A"/>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 w15:restartNumberingAfterBreak="0">
    <w:nsid w:val="04555724"/>
    <w:multiLevelType w:val="multilevel"/>
    <w:tmpl w:val="0D500144"/>
    <w:lvl w:ilvl="0">
      <w:start w:val="1"/>
      <w:numFmt w:val="none"/>
      <w:lvlText w:val="7.1"/>
      <w:lvlJc w:val="left"/>
      <w:pPr>
        <w:ind w:left="360" w:hanging="360"/>
      </w:pPr>
      <w:rPr>
        <w:rFonts w:ascii="Arial" w:hAnsi="Arial" w:cs="Arial" w:hint="default"/>
        <w:b w:val="0"/>
        <w:sz w:val="20"/>
      </w:rPr>
    </w:lvl>
    <w:lvl w:ilvl="1">
      <w:start w:val="1"/>
      <w:numFmt w:val="none"/>
      <w:lvlText w:val="1.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C5138DE"/>
    <w:multiLevelType w:val="multilevel"/>
    <w:tmpl w:val="39108AB0"/>
    <w:lvl w:ilvl="0">
      <w:start w:val="4"/>
      <w:numFmt w:val="decimal"/>
      <w:lvlText w:val="%1"/>
      <w:lvlJc w:val="left"/>
      <w:pPr>
        <w:ind w:left="360" w:hanging="360"/>
      </w:pPr>
    </w:lvl>
    <w:lvl w:ilvl="1">
      <w:start w:val="2"/>
      <w:numFmt w:val="none"/>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EE75E58"/>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13EC"/>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A9F0E44"/>
    <w:multiLevelType w:val="multilevel"/>
    <w:tmpl w:val="AE4E7AF4"/>
    <w:lvl w:ilvl="0">
      <w:start w:val="1"/>
      <w:numFmt w:val="decimal"/>
      <w:lvlText w:val="%1.1"/>
      <w:lvlJc w:val="left"/>
      <w:pPr>
        <w:ind w:left="360" w:hanging="360"/>
      </w:pPr>
      <w:rPr>
        <w:rFonts w:cstheme="minorBidi" w:hint="default"/>
      </w:rPr>
    </w:lvl>
    <w:lvl w:ilvl="1">
      <w:start w:val="1"/>
      <w:numFmt w:val="decimal"/>
      <w:lvlText w:val="%1.%2"/>
      <w:lvlJc w:val="left"/>
      <w:pPr>
        <w:ind w:left="1080" w:hanging="360"/>
      </w:pPr>
      <w:rPr>
        <w:rFonts w:cstheme="minorBidi"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6" w15:restartNumberingAfterBreak="0">
    <w:nsid w:val="211C54F0"/>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7" w15:restartNumberingAfterBreak="0">
    <w:nsid w:val="23E122E9"/>
    <w:multiLevelType w:val="multilevel"/>
    <w:tmpl w:val="FAA63FE2"/>
    <w:lvl w:ilvl="0">
      <w:start w:val="4"/>
      <w:numFmt w:val="decimal"/>
      <w:lvlText w:val="%1"/>
      <w:lvlJc w:val="left"/>
      <w:pPr>
        <w:ind w:left="360" w:hanging="360"/>
      </w:pPr>
    </w:lvl>
    <w:lvl w:ilvl="1">
      <w:start w:val="2"/>
      <w:numFmt w:val="none"/>
      <w:lvlText w:val="5.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3E25EC1"/>
    <w:multiLevelType w:val="multilevel"/>
    <w:tmpl w:val="AF26D6A6"/>
    <w:lvl w:ilvl="0">
      <w:start w:val="4"/>
      <w:numFmt w:val="decimal"/>
      <w:lvlText w:val="%1"/>
      <w:lvlJc w:val="left"/>
      <w:pPr>
        <w:ind w:left="360" w:hanging="360"/>
      </w:pPr>
      <w:rPr>
        <w:rFonts w:cs="Times New Roman"/>
      </w:rPr>
    </w:lvl>
    <w:lvl w:ilvl="1">
      <w:start w:val="2"/>
      <w:numFmt w:val="none"/>
      <w:lvlText w:val="4.3"/>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4225FDD"/>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10" w15:restartNumberingAfterBreak="0">
    <w:nsid w:val="2A9A169D"/>
    <w:multiLevelType w:val="multilevel"/>
    <w:tmpl w:val="F42AA7D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1E55F7"/>
    <w:multiLevelType w:val="multilevel"/>
    <w:tmpl w:val="851CFA14"/>
    <w:lvl w:ilvl="0">
      <w:start w:val="4"/>
      <w:numFmt w:val="decimal"/>
      <w:lvlText w:val="%1"/>
      <w:lvlJc w:val="left"/>
      <w:pPr>
        <w:ind w:left="360" w:hanging="360"/>
      </w:pPr>
      <w:rPr>
        <w:rFonts w:hint="default"/>
      </w:rPr>
    </w:lvl>
    <w:lvl w:ilvl="1">
      <w:start w:val="2"/>
      <w:numFmt w:val="none"/>
      <w:lvlText w:val="8.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A43A06"/>
    <w:multiLevelType w:val="multilevel"/>
    <w:tmpl w:val="344243F0"/>
    <w:lvl w:ilvl="0">
      <w:start w:val="4"/>
      <w:numFmt w:val="decimal"/>
      <w:lvlText w:val="%1"/>
      <w:lvlJc w:val="left"/>
      <w:pPr>
        <w:ind w:left="360" w:hanging="360"/>
      </w:pPr>
      <w:rPr>
        <w:rFonts w:hint="default"/>
      </w:rPr>
    </w:lvl>
    <w:lvl w:ilvl="1">
      <w:start w:val="2"/>
      <w:numFmt w:val="none"/>
      <w:lvlText w:val="8.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71682C"/>
    <w:multiLevelType w:val="multilevel"/>
    <w:tmpl w:val="0734D580"/>
    <w:lvl w:ilvl="0">
      <w:start w:val="4"/>
      <w:numFmt w:val="decimal"/>
      <w:lvlText w:val="%1"/>
      <w:lvlJc w:val="left"/>
      <w:pPr>
        <w:ind w:left="360" w:hanging="360"/>
      </w:pPr>
      <w:rPr>
        <w:rFonts w:hint="default"/>
      </w:rPr>
    </w:lvl>
    <w:lvl w:ilvl="1">
      <w:start w:val="2"/>
      <w:numFmt w:val="none"/>
      <w:lvlText w:val="8.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8108C"/>
    <w:multiLevelType w:val="multilevel"/>
    <w:tmpl w:val="1098F304"/>
    <w:lvl w:ilvl="0">
      <w:start w:val="4"/>
      <w:numFmt w:val="decimal"/>
      <w:lvlText w:val="%1"/>
      <w:lvlJc w:val="left"/>
      <w:pPr>
        <w:ind w:left="360" w:hanging="360"/>
      </w:pPr>
      <w:rPr>
        <w:rFonts w:hint="default"/>
      </w:rPr>
    </w:lvl>
    <w:lvl w:ilvl="1">
      <w:start w:val="2"/>
      <w:numFmt w:val="none"/>
      <w:lvlText w:val="8.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4029D"/>
    <w:multiLevelType w:val="multilevel"/>
    <w:tmpl w:val="C874BA08"/>
    <w:lvl w:ilvl="0">
      <w:start w:val="5"/>
      <w:numFmt w:val="none"/>
      <w:lvlText w:val="12.3"/>
      <w:lvlJc w:val="left"/>
      <w:pPr>
        <w:ind w:left="360" w:hanging="360"/>
      </w:pPr>
      <w:rPr>
        <w:rFonts w:hint="default"/>
      </w:rPr>
    </w:lvl>
    <w:lvl w:ilvl="1">
      <w:start w:val="1"/>
      <w:numFmt w:val="none"/>
      <w:lvlText w:val="1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E524E7"/>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4A130B2"/>
    <w:multiLevelType w:val="multilevel"/>
    <w:tmpl w:val="EA24EEFE"/>
    <w:lvl w:ilvl="0">
      <w:start w:val="1"/>
      <w:numFmt w:val="none"/>
      <w:lvlText w:val="7.1"/>
      <w:lvlJc w:val="left"/>
      <w:pPr>
        <w:ind w:left="360" w:hanging="360"/>
      </w:pPr>
      <w:rPr>
        <w:rFonts w:ascii="Arial" w:hAnsi="Arial" w:cs="Arial" w:hint="default"/>
        <w:b w:val="0"/>
        <w:sz w:val="20"/>
      </w:rPr>
    </w:lvl>
    <w:lvl w:ilvl="1">
      <w:start w:val="1"/>
      <w:numFmt w:val="none"/>
      <w:lvlText w:val="6.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8" w15:restartNumberingAfterBreak="0">
    <w:nsid w:val="3A2600CB"/>
    <w:multiLevelType w:val="multilevel"/>
    <w:tmpl w:val="0598D0C8"/>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9" w15:restartNumberingAfterBreak="0">
    <w:nsid w:val="3B69668D"/>
    <w:multiLevelType w:val="hybridMultilevel"/>
    <w:tmpl w:val="1DEE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A3C1F"/>
    <w:multiLevelType w:val="multilevel"/>
    <w:tmpl w:val="AC7A49BA"/>
    <w:lvl w:ilvl="0">
      <w:start w:val="4"/>
      <w:numFmt w:val="decimal"/>
      <w:lvlText w:val="%1"/>
      <w:lvlJc w:val="left"/>
      <w:pPr>
        <w:ind w:left="360" w:hanging="360"/>
      </w:pPr>
    </w:lvl>
    <w:lvl w:ilvl="1">
      <w:start w:val="2"/>
      <w:numFmt w:val="none"/>
      <w:lvlText w:val="12.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418"/>
        </w:tabs>
        <w:ind w:left="1418"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651"/>
        </w:tabs>
        <w:ind w:left="16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2" w15:restartNumberingAfterBreak="0">
    <w:nsid w:val="40EC6792"/>
    <w:multiLevelType w:val="multilevel"/>
    <w:tmpl w:val="A41A2C92"/>
    <w:lvl w:ilvl="0">
      <w:start w:val="1"/>
      <w:numFmt w:val="none"/>
      <w:lvlText w:val="7.1"/>
      <w:lvlJc w:val="left"/>
      <w:pPr>
        <w:ind w:left="360" w:hanging="360"/>
      </w:pPr>
      <w:rPr>
        <w:rFonts w:ascii="Arial" w:hAnsi="Arial" w:cs="Arial" w:hint="default"/>
        <w:b w:val="0"/>
        <w:sz w:val="20"/>
      </w:rPr>
    </w:lvl>
    <w:lvl w:ilvl="1">
      <w:start w:val="1"/>
      <w:numFmt w:val="none"/>
      <w:lvlText w:val="6.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3" w15:restartNumberingAfterBreak="0">
    <w:nsid w:val="462A7937"/>
    <w:multiLevelType w:val="multilevel"/>
    <w:tmpl w:val="07127ADA"/>
    <w:lvl w:ilvl="0">
      <w:start w:val="1"/>
      <w:numFmt w:val="none"/>
      <w:lvlText w:val="7.1"/>
      <w:lvlJc w:val="left"/>
      <w:pPr>
        <w:ind w:left="360" w:hanging="360"/>
      </w:pPr>
      <w:rPr>
        <w:rFonts w:ascii="Arial" w:hAnsi="Arial" w:cs="Arial" w:hint="default"/>
        <w:b w:val="0"/>
        <w:sz w:val="20"/>
      </w:rPr>
    </w:lvl>
    <w:lvl w:ilvl="1">
      <w:start w:val="1"/>
      <w:numFmt w:val="none"/>
      <w:lvlText w:val="1.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4" w15:restartNumberingAfterBreak="0">
    <w:nsid w:val="4CE3759A"/>
    <w:multiLevelType w:val="multilevel"/>
    <w:tmpl w:val="F5CC1AD2"/>
    <w:lvl w:ilvl="0">
      <w:start w:val="5"/>
      <w:numFmt w:val="none"/>
      <w:lvlText w:val="12.3"/>
      <w:lvlJc w:val="left"/>
      <w:pPr>
        <w:ind w:left="360" w:hanging="360"/>
      </w:pPr>
    </w:lvl>
    <w:lvl w:ilvl="1">
      <w:start w:val="1"/>
      <w:numFmt w:val="none"/>
      <w:lvlText w:val="1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D516641"/>
    <w:multiLevelType w:val="multilevel"/>
    <w:tmpl w:val="C9728E00"/>
    <w:lvl w:ilvl="0">
      <w:start w:val="1"/>
      <w:numFmt w:val="none"/>
      <w:lvlText w:val="7.1"/>
      <w:lvlJc w:val="left"/>
      <w:pPr>
        <w:ind w:left="360" w:hanging="360"/>
      </w:pPr>
      <w:rPr>
        <w:rFonts w:ascii="Arial" w:hAnsi="Arial" w:cs="Arial" w:hint="default"/>
        <w:b w:val="0"/>
        <w:sz w:val="20"/>
      </w:rPr>
    </w:lvl>
    <w:lvl w:ilvl="1">
      <w:start w:val="1"/>
      <w:numFmt w:val="none"/>
      <w:lvlText w:val="1.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6" w15:restartNumberingAfterBreak="0">
    <w:nsid w:val="4DB022CB"/>
    <w:multiLevelType w:val="multilevel"/>
    <w:tmpl w:val="F53ED742"/>
    <w:lvl w:ilvl="0">
      <w:start w:val="1"/>
      <w:numFmt w:val="none"/>
      <w:lvlText w:val="7.3"/>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7" w15:restartNumberingAfterBreak="0">
    <w:nsid w:val="4F437D08"/>
    <w:multiLevelType w:val="multilevel"/>
    <w:tmpl w:val="B89CE846"/>
    <w:lvl w:ilvl="0">
      <w:start w:val="8"/>
      <w:numFmt w:val="decimal"/>
      <w:lvlText w:val="%1"/>
      <w:lvlJc w:val="left"/>
      <w:pPr>
        <w:ind w:left="0" w:firstLine="0"/>
      </w:pPr>
      <w:rPr>
        <w:rFonts w:cs="Times New Roman"/>
      </w:rPr>
    </w:lvl>
    <w:lvl w:ilvl="1">
      <w:start w:val="1"/>
      <w:numFmt w:val="decimal"/>
      <w:lvlText w:val="1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50A51DE7"/>
    <w:multiLevelType w:val="multilevel"/>
    <w:tmpl w:val="02E445BA"/>
    <w:lvl w:ilvl="0">
      <w:start w:val="5"/>
      <w:numFmt w:val="decimal"/>
      <w:lvlText w:val="%1"/>
      <w:lvlJc w:val="left"/>
      <w:pPr>
        <w:ind w:left="360" w:hanging="360"/>
      </w:pPr>
    </w:lvl>
    <w:lvl w:ilvl="1">
      <w:start w:val="1"/>
      <w:numFmt w:val="none"/>
      <w:lvlText w:val="12.4"/>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1E576D1"/>
    <w:multiLevelType w:val="hybridMultilevel"/>
    <w:tmpl w:val="0A105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1458D8"/>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31" w15:restartNumberingAfterBreak="0">
    <w:nsid w:val="550E31E1"/>
    <w:multiLevelType w:val="multilevel"/>
    <w:tmpl w:val="715E88C0"/>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8D232E"/>
    <w:multiLevelType w:val="multilevel"/>
    <w:tmpl w:val="0298DB02"/>
    <w:lvl w:ilvl="0">
      <w:start w:val="4"/>
      <w:numFmt w:val="decimal"/>
      <w:lvlText w:val="%1"/>
      <w:lvlJc w:val="left"/>
      <w:pPr>
        <w:ind w:left="360" w:hanging="360"/>
      </w:pPr>
    </w:lvl>
    <w:lvl w:ilvl="1">
      <w:start w:val="2"/>
      <w:numFmt w:val="none"/>
      <w:lvlText w:val="5.5"/>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A35794E"/>
    <w:multiLevelType w:val="multilevel"/>
    <w:tmpl w:val="CEF6687E"/>
    <w:lvl w:ilvl="0">
      <w:start w:val="1"/>
      <w:numFmt w:val="none"/>
      <w:lvlText w:val="7.1"/>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4" w15:restartNumberingAfterBreak="0">
    <w:nsid w:val="5BCC5ED1"/>
    <w:multiLevelType w:val="hybridMultilevel"/>
    <w:tmpl w:val="719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40A70"/>
    <w:multiLevelType w:val="multilevel"/>
    <w:tmpl w:val="BF500BA4"/>
    <w:lvl w:ilvl="0">
      <w:start w:val="4"/>
      <w:numFmt w:val="decimal"/>
      <w:lvlText w:val="%1"/>
      <w:lvlJc w:val="left"/>
      <w:pPr>
        <w:ind w:left="360" w:hanging="360"/>
      </w:pPr>
    </w:lvl>
    <w:lvl w:ilvl="1">
      <w:start w:val="2"/>
      <w:numFmt w:val="none"/>
      <w:lvlText w:val="8.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533128C"/>
    <w:multiLevelType w:val="multilevel"/>
    <w:tmpl w:val="0B225820"/>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7" w15:restartNumberingAfterBreak="0">
    <w:nsid w:val="686E0D02"/>
    <w:multiLevelType w:val="multilevel"/>
    <w:tmpl w:val="E88CE8D0"/>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8" w15:restartNumberingAfterBreak="0">
    <w:nsid w:val="70DD2456"/>
    <w:multiLevelType w:val="multilevel"/>
    <w:tmpl w:val="39803B90"/>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4A7D17"/>
    <w:multiLevelType w:val="multilevel"/>
    <w:tmpl w:val="39F2790A"/>
    <w:lvl w:ilvl="0">
      <w:start w:val="8"/>
      <w:numFmt w:val="decimal"/>
      <w:lvlText w:val="%1"/>
      <w:lvlJc w:val="left"/>
      <w:pPr>
        <w:ind w:left="0" w:firstLine="0"/>
      </w:pPr>
      <w:rPr>
        <w:rFonts w:cs="Times New Roman"/>
      </w:rPr>
    </w:lvl>
    <w:lvl w:ilvl="1">
      <w:start w:val="1"/>
      <w:numFmt w:val="decimal"/>
      <w:lvlText w:val="12.%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0" w15:restartNumberingAfterBreak="0">
    <w:nsid w:val="71D66921"/>
    <w:multiLevelType w:val="multilevel"/>
    <w:tmpl w:val="5D20003A"/>
    <w:lvl w:ilvl="0">
      <w:start w:val="4"/>
      <w:numFmt w:val="decimal"/>
      <w:lvlText w:val="%1"/>
      <w:lvlJc w:val="left"/>
      <w:pPr>
        <w:ind w:left="360" w:hanging="360"/>
      </w:pPr>
    </w:lvl>
    <w:lvl w:ilvl="1">
      <w:start w:val="2"/>
      <w:numFmt w:val="none"/>
      <w:lvlText w:val="5.4"/>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6D20FF"/>
    <w:multiLevelType w:val="multilevel"/>
    <w:tmpl w:val="ABC072C2"/>
    <w:lvl w:ilvl="0">
      <w:start w:val="4"/>
      <w:numFmt w:val="decimal"/>
      <w:lvlText w:val="%1"/>
      <w:lvlJc w:val="left"/>
      <w:pPr>
        <w:ind w:left="360" w:hanging="360"/>
      </w:pPr>
    </w:lvl>
    <w:lvl w:ilvl="1">
      <w:start w:val="2"/>
      <w:numFmt w:val="none"/>
      <w:lvlText w:val="5.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B740C2"/>
    <w:multiLevelType w:val="multilevel"/>
    <w:tmpl w:val="F3C685E0"/>
    <w:lvl w:ilvl="0">
      <w:start w:val="1"/>
      <w:numFmt w:val="none"/>
      <w:lvlText w:val="7.1"/>
      <w:lvlJc w:val="left"/>
      <w:pPr>
        <w:ind w:left="360" w:hanging="360"/>
      </w:pPr>
      <w:rPr>
        <w:rFonts w:ascii="Arial" w:hAnsi="Arial" w:cs="Arial" w:hint="default"/>
        <w:b w:val="0"/>
        <w:sz w:val="20"/>
      </w:rPr>
    </w:lvl>
    <w:lvl w:ilvl="1">
      <w:start w:val="1"/>
      <w:numFmt w:val="none"/>
      <w:lvlText w:val="6.5"/>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3" w15:restartNumberingAfterBreak="0">
    <w:nsid w:val="76F01929"/>
    <w:multiLevelType w:val="multilevel"/>
    <w:tmpl w:val="CB88B46E"/>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036EC6"/>
    <w:multiLevelType w:val="multilevel"/>
    <w:tmpl w:val="A1A0DFA2"/>
    <w:lvl w:ilvl="0">
      <w:start w:val="4"/>
      <w:numFmt w:val="decimal"/>
      <w:lvlText w:val="%1"/>
      <w:lvlJc w:val="left"/>
      <w:pPr>
        <w:ind w:left="360" w:hanging="360"/>
      </w:pPr>
    </w:lvl>
    <w:lvl w:ilvl="1">
      <w:start w:val="2"/>
      <w:numFmt w:val="none"/>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9911470"/>
    <w:multiLevelType w:val="multilevel"/>
    <w:tmpl w:val="94260C8C"/>
    <w:lvl w:ilvl="0">
      <w:start w:val="1"/>
      <w:numFmt w:val="none"/>
      <w:lvlText w:val="7.1"/>
      <w:lvlJc w:val="left"/>
      <w:pPr>
        <w:ind w:left="360" w:hanging="360"/>
      </w:pPr>
      <w:rPr>
        <w:rFonts w:ascii="Arial" w:hAnsi="Arial" w:cs="Arial" w:hint="default"/>
        <w:b w:val="0"/>
        <w:sz w:val="20"/>
      </w:rPr>
    </w:lvl>
    <w:lvl w:ilvl="1">
      <w:start w:val="1"/>
      <w:numFmt w:val="none"/>
      <w:lvlText w:val="6.7"/>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6" w15:restartNumberingAfterBreak="0">
    <w:nsid w:val="7B7C0F92"/>
    <w:multiLevelType w:val="multilevel"/>
    <w:tmpl w:val="EEAE2D16"/>
    <w:lvl w:ilvl="0">
      <w:start w:val="1"/>
      <w:numFmt w:val="none"/>
      <w:lvlText w:val="7.2"/>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7" w15:restartNumberingAfterBreak="0">
    <w:nsid w:val="7C0A6FA3"/>
    <w:multiLevelType w:val="multilevel"/>
    <w:tmpl w:val="12CA3F36"/>
    <w:lvl w:ilvl="0">
      <w:start w:val="4"/>
      <w:numFmt w:val="decimal"/>
      <w:lvlText w:val="%1"/>
      <w:lvlJc w:val="left"/>
      <w:pPr>
        <w:ind w:left="360" w:hanging="360"/>
      </w:pPr>
      <w:rPr>
        <w:rFonts w:cs="Times New Roman"/>
      </w:rPr>
    </w:lvl>
    <w:lvl w:ilvl="1">
      <w:start w:val="2"/>
      <w:numFmt w:val="none"/>
      <w:lvlText w:val="4.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10"/>
  </w:num>
  <w:num w:numId="2">
    <w:abstractNumId w:val="21"/>
  </w:num>
  <w:num w:numId="3">
    <w:abstractNumId w:val="29"/>
  </w:num>
  <w:num w:numId="4">
    <w:abstractNumId w:val="25"/>
  </w:num>
  <w:num w:numId="5">
    <w:abstractNumId w:val="6"/>
  </w:num>
  <w:num w:numId="6">
    <w:abstractNumId w:val="9"/>
  </w:num>
  <w:num w:numId="7">
    <w:abstractNumId w:val="30"/>
  </w:num>
  <w:num w:numId="8">
    <w:abstractNumId w:val="4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16"/>
  </w:num>
  <w:num w:numId="22">
    <w:abstractNumId w:val="11"/>
  </w:num>
  <w:num w:numId="23">
    <w:abstractNumId w:val="12"/>
  </w:num>
  <w:num w:numId="24">
    <w:abstractNumId w:val="14"/>
  </w:num>
  <w:num w:numId="25">
    <w:abstractNumId w:val="43"/>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num>
  <w:num w:numId="34">
    <w:abstractNumId w:val="19"/>
  </w:num>
  <w:num w:numId="35">
    <w:abstractNumId w:val="18"/>
  </w:num>
  <w:num w:numId="36">
    <w:abstractNumId w:val="37"/>
  </w:num>
  <w:num w:numId="37">
    <w:abstractNumId w:val="0"/>
  </w:num>
  <w:num w:numId="38">
    <w:abstractNumId w:val="36"/>
  </w:num>
  <w:num w:numId="39">
    <w:abstractNumId w:val="42"/>
  </w:num>
  <w:num w:numId="40">
    <w:abstractNumId w:val="45"/>
  </w:num>
  <w:num w:numId="41">
    <w:abstractNumId w:val="33"/>
  </w:num>
  <w:num w:numId="42">
    <w:abstractNumId w:val="1"/>
  </w:num>
  <w:num w:numId="43">
    <w:abstractNumId w:val="23"/>
  </w:num>
  <w:num w:numId="44">
    <w:abstractNumId w:val="17"/>
  </w:num>
  <w:num w:numId="45">
    <w:abstractNumId w:val="15"/>
  </w:num>
  <w:num w:numId="46">
    <w:abstractNumId w:val="22"/>
  </w:num>
  <w:num w:numId="47">
    <w:abstractNumId w:val="38"/>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iEj2ilckVuTgzzzNaQSzEnM/G8oAk/0fs3uImPwzWHtGf0G46nIAvxor7zbh3Y0sP/NnLkcpU1s1HXydZ13A==" w:salt="Zljay/WLFwQvFl4k49u2Mg=="/>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060F9"/>
    <w:rsid w:val="00014A59"/>
    <w:rsid w:val="00022F03"/>
    <w:rsid w:val="00040BBB"/>
    <w:rsid w:val="00040DB5"/>
    <w:rsid w:val="00045504"/>
    <w:rsid w:val="00072412"/>
    <w:rsid w:val="00085C0E"/>
    <w:rsid w:val="000B3812"/>
    <w:rsid w:val="000B3CB7"/>
    <w:rsid w:val="000D0354"/>
    <w:rsid w:val="000E72D8"/>
    <w:rsid w:val="000F1187"/>
    <w:rsid w:val="00101AFA"/>
    <w:rsid w:val="00132F70"/>
    <w:rsid w:val="00163C0D"/>
    <w:rsid w:val="001C407A"/>
    <w:rsid w:val="001D66BE"/>
    <w:rsid w:val="002138BE"/>
    <w:rsid w:val="00263998"/>
    <w:rsid w:val="00281ECE"/>
    <w:rsid w:val="002852D0"/>
    <w:rsid w:val="002866D2"/>
    <w:rsid w:val="00294174"/>
    <w:rsid w:val="002C5E6E"/>
    <w:rsid w:val="002E0F78"/>
    <w:rsid w:val="002E2C10"/>
    <w:rsid w:val="00304E74"/>
    <w:rsid w:val="00312BD6"/>
    <w:rsid w:val="00376D38"/>
    <w:rsid w:val="003D0CB1"/>
    <w:rsid w:val="003D7547"/>
    <w:rsid w:val="00402013"/>
    <w:rsid w:val="00443915"/>
    <w:rsid w:val="00447E61"/>
    <w:rsid w:val="0045685C"/>
    <w:rsid w:val="004A6124"/>
    <w:rsid w:val="004B3D0C"/>
    <w:rsid w:val="004C726D"/>
    <w:rsid w:val="00517DBF"/>
    <w:rsid w:val="00522929"/>
    <w:rsid w:val="00552C89"/>
    <w:rsid w:val="005671E5"/>
    <w:rsid w:val="0058789B"/>
    <w:rsid w:val="005A4A17"/>
    <w:rsid w:val="005A7DE1"/>
    <w:rsid w:val="005C578F"/>
    <w:rsid w:val="00600EB6"/>
    <w:rsid w:val="00606C1D"/>
    <w:rsid w:val="00640FC5"/>
    <w:rsid w:val="00653C91"/>
    <w:rsid w:val="00660CE9"/>
    <w:rsid w:val="00690442"/>
    <w:rsid w:val="0069523E"/>
    <w:rsid w:val="006C42EF"/>
    <w:rsid w:val="0070081F"/>
    <w:rsid w:val="00743799"/>
    <w:rsid w:val="00754A0B"/>
    <w:rsid w:val="00797415"/>
    <w:rsid w:val="007A569F"/>
    <w:rsid w:val="007A7ECA"/>
    <w:rsid w:val="007E0194"/>
    <w:rsid w:val="007E3226"/>
    <w:rsid w:val="00804E68"/>
    <w:rsid w:val="00827515"/>
    <w:rsid w:val="008446DA"/>
    <w:rsid w:val="008714BE"/>
    <w:rsid w:val="008734DB"/>
    <w:rsid w:val="008C0B66"/>
    <w:rsid w:val="008C6FE0"/>
    <w:rsid w:val="008E4F79"/>
    <w:rsid w:val="00905BAE"/>
    <w:rsid w:val="00984B0D"/>
    <w:rsid w:val="00990F6C"/>
    <w:rsid w:val="009B216B"/>
    <w:rsid w:val="009B7749"/>
    <w:rsid w:val="009F274E"/>
    <w:rsid w:val="00A04149"/>
    <w:rsid w:val="00A1435A"/>
    <w:rsid w:val="00A3319C"/>
    <w:rsid w:val="00A43A76"/>
    <w:rsid w:val="00A46142"/>
    <w:rsid w:val="00A60D65"/>
    <w:rsid w:val="00A630F4"/>
    <w:rsid w:val="00A82C2B"/>
    <w:rsid w:val="00AB5B96"/>
    <w:rsid w:val="00AD2C36"/>
    <w:rsid w:val="00AE2EBF"/>
    <w:rsid w:val="00AF1A79"/>
    <w:rsid w:val="00AF6CB7"/>
    <w:rsid w:val="00AF7BB1"/>
    <w:rsid w:val="00B1554D"/>
    <w:rsid w:val="00B76AC6"/>
    <w:rsid w:val="00BD0E6B"/>
    <w:rsid w:val="00BE24B3"/>
    <w:rsid w:val="00BF4BDE"/>
    <w:rsid w:val="00BF639D"/>
    <w:rsid w:val="00C1578E"/>
    <w:rsid w:val="00C31CB7"/>
    <w:rsid w:val="00C34DAA"/>
    <w:rsid w:val="00C35DF1"/>
    <w:rsid w:val="00C95073"/>
    <w:rsid w:val="00CC5755"/>
    <w:rsid w:val="00D2578A"/>
    <w:rsid w:val="00D70E7B"/>
    <w:rsid w:val="00DA626E"/>
    <w:rsid w:val="00DB0AB5"/>
    <w:rsid w:val="00DB6A4C"/>
    <w:rsid w:val="00DC5A6C"/>
    <w:rsid w:val="00DC66F2"/>
    <w:rsid w:val="00DD5A74"/>
    <w:rsid w:val="00DE6BAC"/>
    <w:rsid w:val="00DF39F6"/>
    <w:rsid w:val="00E276F1"/>
    <w:rsid w:val="00E617EF"/>
    <w:rsid w:val="00E87C3F"/>
    <w:rsid w:val="00E93D07"/>
    <w:rsid w:val="00EB1595"/>
    <w:rsid w:val="00EC0EA0"/>
    <w:rsid w:val="00ED7E4F"/>
    <w:rsid w:val="00F61303"/>
    <w:rsid w:val="00F71E8F"/>
    <w:rsid w:val="00F74C45"/>
    <w:rsid w:val="00FC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81"/>
    <o:shapelayout v:ext="edit">
      <o:idmap v:ext="edit" data="1"/>
    </o:shapelayout>
  </w:shapeDefaults>
  <w:decimalSymbol w:val="."/>
  <w:listSeparator w:val=","/>
  <w14:docId w14:val="06F0B18C"/>
  <w15:chartTrackingRefBased/>
  <w15:docId w15:val="{AAED599A-61F8-4B92-889F-AC1683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0" w:line="240" w:lineRule="auto"/>
    </w:pPr>
    <w:rPr>
      <w:rFonts w:ascii="Times New Roman" w:eastAsia="Times New Roman" w:hAnsi="Times New Roman" w:cs="Times New Roman"/>
      <w:sz w:val="20"/>
      <w:szCs w:val="20"/>
      <w:lang w:val="fr-FR" w:eastAsia="en-GB"/>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basedOn w:val="DefaultParagraphFont"/>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basedOn w:val="DefaultParagraphFont"/>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2"/>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2"/>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2"/>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2"/>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2"/>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2"/>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basedOn w:val="DefaultParagraphFont"/>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after="0" w:line="276" w:lineRule="auto"/>
    </w:pPr>
    <w:rPr>
      <w:rFonts w:ascii="Arial" w:eastAsia="Calibri" w:hAnsi="Arial" w:cs="Arial"/>
      <w:color w:val="000000"/>
      <w:szCs w:val="20"/>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Theme="minorHAnsi" w:eastAsiaTheme="minorHAnsi" w:hAnsiTheme="minorHAnsi" w:cstheme="minorBidi"/>
      <w:sz w:val="22"/>
      <w:szCs w:val="22"/>
      <w:lang w:val="en-GB" w:eastAsia="en-US"/>
    </w:rPr>
  </w:style>
  <w:style w:type="character" w:customStyle="1" w:styleId="TextintableChar">
    <w:name w:val="Text in table Char"/>
    <w:basedOn w:val="DefaultParagraphFont"/>
    <w:link w:val="Textintable"/>
    <w:uiPriority w:val="99"/>
    <w:locked/>
    <w:rsid w:val="002866D2"/>
    <w:rPr>
      <w:sz w:val="20"/>
      <w:szCs w:val="20"/>
    </w:rPr>
  </w:style>
  <w:style w:type="paragraph" w:customStyle="1" w:styleId="Textintable">
    <w:name w:val="Text in table"/>
    <w:basedOn w:val="Normal"/>
    <w:link w:val="TextintableChar"/>
    <w:uiPriority w:val="99"/>
    <w:rsid w:val="002866D2"/>
    <w:pPr>
      <w:spacing w:after="120"/>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basedOn w:val="DefaultParagraphFont"/>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basedOn w:val="DefaultParagraphFont"/>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basedOn w:val="DefaultParagraphFont"/>
    <w:uiPriority w:val="99"/>
    <w:semiHidden/>
    <w:unhideWhenUsed/>
    <w:rsid w:val="00AE2EBF"/>
    <w:rPr>
      <w:sz w:val="16"/>
      <w:szCs w:val="16"/>
    </w:rPr>
  </w:style>
  <w:style w:type="paragraph" w:styleId="CommentText">
    <w:name w:val="annotation text"/>
    <w:basedOn w:val="Normal"/>
    <w:link w:val="CommentTextChar"/>
    <w:uiPriority w:val="99"/>
    <w:semiHidden/>
    <w:unhideWhenUsed/>
    <w:rsid w:val="00AE2EBF"/>
  </w:style>
  <w:style w:type="character" w:customStyle="1" w:styleId="CommentTextChar">
    <w:name w:val="Comment Text Char"/>
    <w:basedOn w:val="DefaultParagraphFont"/>
    <w:link w:val="CommentText"/>
    <w:uiPriority w:val="99"/>
    <w:semiHidden/>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basedOn w:val="CommentTextChar"/>
    <w:link w:val="CommentSubject"/>
    <w:uiPriority w:val="99"/>
    <w:semiHidden/>
    <w:rsid w:val="00AE2EBF"/>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4A6124"/>
    <w:pPr>
      <w:spacing w:after="0" w:line="240" w:lineRule="auto"/>
    </w:pPr>
    <w:rPr>
      <w:rFonts w:ascii="Times New Roman" w:eastAsia="Times New Roman" w:hAnsi="Times New Roman" w:cs="Times New Roman"/>
      <w:sz w:val="20"/>
      <w:szCs w:val="20"/>
      <w:lang w:val="fr-FR" w:eastAsia="en-GB"/>
    </w:rPr>
  </w:style>
  <w:style w:type="character" w:styleId="PlaceholderText">
    <w:name w:val="Placeholder Text"/>
    <w:basedOn w:val="DefaultParagraphFont"/>
    <w:uiPriority w:val="99"/>
    <w:semiHidden/>
    <w:rsid w:val="00C35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71319885">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95256605">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F5E98D-DD26-472C-836D-25926F4DB914}"/>
      </w:docPartPr>
      <w:docPartBody>
        <w:p w:rsidR="00663A48" w:rsidRDefault="00663A48">
          <w:r w:rsidRPr="00586992">
            <w:rPr>
              <w:rStyle w:val="PlaceholderText"/>
            </w:rPr>
            <w:t>Click here to enter text.</w:t>
          </w:r>
        </w:p>
      </w:docPartBody>
    </w:docPart>
    <w:docPart>
      <w:docPartPr>
        <w:name w:val="C7B51518A9284E0A802157B00AFFCA52"/>
        <w:category>
          <w:name w:val="General"/>
          <w:gallery w:val="placeholder"/>
        </w:category>
        <w:types>
          <w:type w:val="bbPlcHdr"/>
        </w:types>
        <w:behaviors>
          <w:behavior w:val="content"/>
        </w:behaviors>
        <w:guid w:val="{AD99F07D-11F2-45CB-A00D-1B419A0C730F}"/>
      </w:docPartPr>
      <w:docPartBody>
        <w:p w:rsidR="00663A48" w:rsidRDefault="00663A48" w:rsidP="00663A48">
          <w:pPr>
            <w:pStyle w:val="C7B51518A9284E0A802157B00AFFCA52"/>
          </w:pPr>
          <w:r w:rsidRPr="00586992">
            <w:rPr>
              <w:rStyle w:val="PlaceholderText"/>
            </w:rPr>
            <w:t>Click here to enter text.</w:t>
          </w:r>
        </w:p>
      </w:docPartBody>
    </w:docPart>
    <w:docPart>
      <w:docPartPr>
        <w:name w:val="4D0E6B2F47024AEEB3E619B9F1CC96EC"/>
        <w:category>
          <w:name w:val="General"/>
          <w:gallery w:val="placeholder"/>
        </w:category>
        <w:types>
          <w:type w:val="bbPlcHdr"/>
        </w:types>
        <w:behaviors>
          <w:behavior w:val="content"/>
        </w:behaviors>
        <w:guid w:val="{BA2E87ED-B1D7-4612-979A-3126EA1BA47F}"/>
      </w:docPartPr>
      <w:docPartBody>
        <w:p w:rsidR="00C40343" w:rsidRDefault="00663A48" w:rsidP="00663A48">
          <w:pPr>
            <w:pStyle w:val="4D0E6B2F47024AEEB3E619B9F1CC96EC"/>
          </w:pPr>
          <w:r w:rsidRPr="00586992">
            <w:rPr>
              <w:rStyle w:val="PlaceholderText"/>
            </w:rPr>
            <w:t>Click here to enter text.</w:t>
          </w:r>
        </w:p>
      </w:docPartBody>
    </w:docPart>
    <w:docPart>
      <w:docPartPr>
        <w:name w:val="837C642DD1BF4B4E9C93E7B1A5BA7592"/>
        <w:category>
          <w:name w:val="General"/>
          <w:gallery w:val="placeholder"/>
        </w:category>
        <w:types>
          <w:type w:val="bbPlcHdr"/>
        </w:types>
        <w:behaviors>
          <w:behavior w:val="content"/>
        </w:behaviors>
        <w:guid w:val="{69DF1611-224F-421F-862E-96CCB038675B}"/>
      </w:docPartPr>
      <w:docPartBody>
        <w:p w:rsidR="00C40343" w:rsidRDefault="00663A48" w:rsidP="00663A48">
          <w:pPr>
            <w:pStyle w:val="837C642DD1BF4B4E9C93E7B1A5BA7592"/>
          </w:pPr>
          <w:r w:rsidRPr="00586992">
            <w:rPr>
              <w:rStyle w:val="PlaceholderText"/>
            </w:rPr>
            <w:t>Click here to enter text.</w:t>
          </w:r>
        </w:p>
      </w:docPartBody>
    </w:docPart>
    <w:docPart>
      <w:docPartPr>
        <w:name w:val="B5986BF95D2C44D1AA59B8328321C53A"/>
        <w:category>
          <w:name w:val="General"/>
          <w:gallery w:val="placeholder"/>
        </w:category>
        <w:types>
          <w:type w:val="bbPlcHdr"/>
        </w:types>
        <w:behaviors>
          <w:behavior w:val="content"/>
        </w:behaviors>
        <w:guid w:val="{AA6B6B82-B4F0-46CC-ADBD-43F075D4BD12}"/>
      </w:docPartPr>
      <w:docPartBody>
        <w:p w:rsidR="00C40343" w:rsidRDefault="00663A48" w:rsidP="00663A48">
          <w:pPr>
            <w:pStyle w:val="B5986BF95D2C44D1AA59B8328321C53A"/>
          </w:pPr>
          <w:r w:rsidRPr="00586992">
            <w:rPr>
              <w:rStyle w:val="PlaceholderText"/>
            </w:rPr>
            <w:t>Click here to enter text.</w:t>
          </w:r>
        </w:p>
      </w:docPartBody>
    </w:docPart>
    <w:docPart>
      <w:docPartPr>
        <w:name w:val="CD9931F732F9438E8DF033553EB43655"/>
        <w:category>
          <w:name w:val="General"/>
          <w:gallery w:val="placeholder"/>
        </w:category>
        <w:types>
          <w:type w:val="bbPlcHdr"/>
        </w:types>
        <w:behaviors>
          <w:behavior w:val="content"/>
        </w:behaviors>
        <w:guid w:val="{412DC077-9305-4BDD-995C-E6CBE32DF54F}"/>
      </w:docPartPr>
      <w:docPartBody>
        <w:p w:rsidR="00C40343" w:rsidRDefault="00663A48" w:rsidP="00663A48">
          <w:pPr>
            <w:pStyle w:val="CD9931F732F9438E8DF033553EB43655"/>
          </w:pPr>
          <w:r w:rsidRPr="005869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737BAC-54EB-4573-91D0-2A4E38D3751D}"/>
      </w:docPartPr>
      <w:docPartBody>
        <w:p w:rsidR="00C40343" w:rsidRDefault="00663A48">
          <w:r w:rsidRPr="00586992">
            <w:rPr>
              <w:rStyle w:val="PlaceholderText"/>
            </w:rPr>
            <w:t>Choose an item.</w:t>
          </w:r>
        </w:p>
      </w:docPartBody>
    </w:docPart>
    <w:docPart>
      <w:docPartPr>
        <w:name w:val="2DF6D13097D0460081C55C9CF122A214"/>
        <w:category>
          <w:name w:val="General"/>
          <w:gallery w:val="placeholder"/>
        </w:category>
        <w:types>
          <w:type w:val="bbPlcHdr"/>
        </w:types>
        <w:behaviors>
          <w:behavior w:val="content"/>
        </w:behaviors>
        <w:guid w:val="{46A8623B-39DD-4879-9873-09DCA4F2D32F}"/>
      </w:docPartPr>
      <w:docPartBody>
        <w:p w:rsidR="00C40343" w:rsidRDefault="00C40343" w:rsidP="00C40343">
          <w:pPr>
            <w:pStyle w:val="2DF6D13097D0460081C55C9CF122A214"/>
          </w:pPr>
          <w:r>
            <w:rPr>
              <w:rStyle w:val="PlaceholderText"/>
            </w:rPr>
            <w:t>Click here to enter text.</w:t>
          </w:r>
        </w:p>
      </w:docPartBody>
    </w:docPart>
    <w:docPart>
      <w:docPartPr>
        <w:name w:val="1E9E209B343A4A859CECC288CB853E5A"/>
        <w:category>
          <w:name w:val="General"/>
          <w:gallery w:val="placeholder"/>
        </w:category>
        <w:types>
          <w:type w:val="bbPlcHdr"/>
        </w:types>
        <w:behaviors>
          <w:behavior w:val="content"/>
        </w:behaviors>
        <w:guid w:val="{C22E6B17-20EA-4BE2-B9A2-C58AD5854FD3}"/>
      </w:docPartPr>
      <w:docPartBody>
        <w:p w:rsidR="00C40343" w:rsidRDefault="00C40343" w:rsidP="00C40343">
          <w:pPr>
            <w:pStyle w:val="1E9E209B343A4A859CECC288CB853E5A"/>
          </w:pPr>
          <w:r>
            <w:rPr>
              <w:rStyle w:val="PlaceholderText"/>
            </w:rPr>
            <w:t>Click here to enter text.</w:t>
          </w:r>
        </w:p>
      </w:docPartBody>
    </w:docPart>
    <w:docPart>
      <w:docPartPr>
        <w:name w:val="3285618D0F4A45B7A883CEC67B883DA6"/>
        <w:category>
          <w:name w:val="General"/>
          <w:gallery w:val="placeholder"/>
        </w:category>
        <w:types>
          <w:type w:val="bbPlcHdr"/>
        </w:types>
        <w:behaviors>
          <w:behavior w:val="content"/>
        </w:behaviors>
        <w:guid w:val="{3FE9FB6A-2007-4187-9BB8-C3045E067B68}"/>
      </w:docPartPr>
      <w:docPartBody>
        <w:p w:rsidR="00C40343" w:rsidRDefault="00C40343" w:rsidP="00C40343">
          <w:pPr>
            <w:pStyle w:val="3285618D0F4A45B7A883CEC67B883DA6"/>
          </w:pPr>
          <w:r>
            <w:rPr>
              <w:rStyle w:val="PlaceholderText"/>
            </w:rPr>
            <w:t>Click here to enter text.</w:t>
          </w:r>
        </w:p>
      </w:docPartBody>
    </w:docPart>
    <w:docPart>
      <w:docPartPr>
        <w:name w:val="20B1B77765014961BB37A45C3B951DDF"/>
        <w:category>
          <w:name w:val="General"/>
          <w:gallery w:val="placeholder"/>
        </w:category>
        <w:types>
          <w:type w:val="bbPlcHdr"/>
        </w:types>
        <w:behaviors>
          <w:behavior w:val="content"/>
        </w:behaviors>
        <w:guid w:val="{C39048B4-0610-41D0-856A-52EC7B07AB49}"/>
      </w:docPartPr>
      <w:docPartBody>
        <w:p w:rsidR="00C40343" w:rsidRDefault="00C40343" w:rsidP="00C40343">
          <w:pPr>
            <w:pStyle w:val="20B1B77765014961BB37A45C3B951DDF"/>
          </w:pPr>
          <w:r>
            <w:rPr>
              <w:rStyle w:val="PlaceholderText"/>
            </w:rPr>
            <w:t>Click here to enter text.</w:t>
          </w:r>
        </w:p>
      </w:docPartBody>
    </w:docPart>
    <w:docPart>
      <w:docPartPr>
        <w:name w:val="61B1B862BD4942008F346008C8D2D669"/>
        <w:category>
          <w:name w:val="General"/>
          <w:gallery w:val="placeholder"/>
        </w:category>
        <w:types>
          <w:type w:val="bbPlcHdr"/>
        </w:types>
        <w:behaviors>
          <w:behavior w:val="content"/>
        </w:behaviors>
        <w:guid w:val="{B3BBDAA7-CEA6-48E6-85E1-971AC1B7E1AD}"/>
      </w:docPartPr>
      <w:docPartBody>
        <w:p w:rsidR="00C40343" w:rsidRDefault="00C40343" w:rsidP="00C40343">
          <w:pPr>
            <w:pStyle w:val="61B1B862BD4942008F346008C8D2D669"/>
          </w:pPr>
          <w:r>
            <w:rPr>
              <w:rStyle w:val="PlaceholderText"/>
            </w:rPr>
            <w:t>Click here to enter text.</w:t>
          </w:r>
        </w:p>
      </w:docPartBody>
    </w:docPart>
    <w:docPart>
      <w:docPartPr>
        <w:name w:val="03C727B1070C4563857F182D437C3DDA"/>
        <w:category>
          <w:name w:val="General"/>
          <w:gallery w:val="placeholder"/>
        </w:category>
        <w:types>
          <w:type w:val="bbPlcHdr"/>
        </w:types>
        <w:behaviors>
          <w:behavior w:val="content"/>
        </w:behaviors>
        <w:guid w:val="{BBE832AF-19D5-4B29-AF88-B6D4FA270586}"/>
      </w:docPartPr>
      <w:docPartBody>
        <w:p w:rsidR="00C40343" w:rsidRDefault="00C40343" w:rsidP="00C40343">
          <w:pPr>
            <w:pStyle w:val="03C727B1070C4563857F182D437C3DDA"/>
          </w:pPr>
          <w:r>
            <w:rPr>
              <w:rStyle w:val="PlaceholderText"/>
            </w:rPr>
            <w:t>Click here to enter text.</w:t>
          </w:r>
        </w:p>
      </w:docPartBody>
    </w:docPart>
    <w:docPart>
      <w:docPartPr>
        <w:name w:val="13279662E3544ADEB77D248075F03222"/>
        <w:category>
          <w:name w:val="General"/>
          <w:gallery w:val="placeholder"/>
        </w:category>
        <w:types>
          <w:type w:val="bbPlcHdr"/>
        </w:types>
        <w:behaviors>
          <w:behavior w:val="content"/>
        </w:behaviors>
        <w:guid w:val="{CC909456-5174-4BEA-B31E-BEA6FDCB3F32}"/>
      </w:docPartPr>
      <w:docPartBody>
        <w:p w:rsidR="00C40343" w:rsidRDefault="00C40343" w:rsidP="00C40343">
          <w:pPr>
            <w:pStyle w:val="13279662E3544ADEB77D248075F03222"/>
          </w:pPr>
          <w:r>
            <w:rPr>
              <w:rStyle w:val="PlaceholderText"/>
            </w:rPr>
            <w:t>Click here to enter text.</w:t>
          </w:r>
        </w:p>
      </w:docPartBody>
    </w:docPart>
    <w:docPart>
      <w:docPartPr>
        <w:name w:val="21A0EBD5F02E46E9A84C0A6FD7BFEDDA"/>
        <w:category>
          <w:name w:val="General"/>
          <w:gallery w:val="placeholder"/>
        </w:category>
        <w:types>
          <w:type w:val="bbPlcHdr"/>
        </w:types>
        <w:behaviors>
          <w:behavior w:val="content"/>
        </w:behaviors>
        <w:guid w:val="{F925BE54-61C9-4804-99D0-3C2B9ACB64D1}"/>
      </w:docPartPr>
      <w:docPartBody>
        <w:p w:rsidR="00C40343" w:rsidRDefault="00C40343" w:rsidP="00C40343">
          <w:pPr>
            <w:pStyle w:val="21A0EBD5F02E46E9A84C0A6FD7BFEDDA"/>
          </w:pPr>
          <w:r>
            <w:rPr>
              <w:rStyle w:val="PlaceholderText"/>
            </w:rPr>
            <w:t>Click here to enter text.</w:t>
          </w:r>
        </w:p>
      </w:docPartBody>
    </w:docPart>
    <w:docPart>
      <w:docPartPr>
        <w:name w:val="60D18519712343158055CB87A8FD84EC"/>
        <w:category>
          <w:name w:val="General"/>
          <w:gallery w:val="placeholder"/>
        </w:category>
        <w:types>
          <w:type w:val="bbPlcHdr"/>
        </w:types>
        <w:behaviors>
          <w:behavior w:val="content"/>
        </w:behaviors>
        <w:guid w:val="{AB0816CF-A8B6-42D5-81DD-6C056217F095}"/>
      </w:docPartPr>
      <w:docPartBody>
        <w:p w:rsidR="00C40343" w:rsidRDefault="00C40343" w:rsidP="00C40343">
          <w:pPr>
            <w:pStyle w:val="60D18519712343158055CB87A8FD84EC"/>
          </w:pPr>
          <w:r>
            <w:rPr>
              <w:rStyle w:val="PlaceholderText"/>
            </w:rPr>
            <w:t>Click here to enter text.</w:t>
          </w:r>
        </w:p>
      </w:docPartBody>
    </w:docPart>
    <w:docPart>
      <w:docPartPr>
        <w:name w:val="3057BDCBADD64F77ABC49B9A0DB03282"/>
        <w:category>
          <w:name w:val="General"/>
          <w:gallery w:val="placeholder"/>
        </w:category>
        <w:types>
          <w:type w:val="bbPlcHdr"/>
        </w:types>
        <w:behaviors>
          <w:behavior w:val="content"/>
        </w:behaviors>
        <w:guid w:val="{415CA1DA-E8A5-415E-AC89-E86ADFC44096}"/>
      </w:docPartPr>
      <w:docPartBody>
        <w:p w:rsidR="00C40343" w:rsidRDefault="00C40343" w:rsidP="00C40343">
          <w:pPr>
            <w:pStyle w:val="3057BDCBADD64F77ABC49B9A0DB03282"/>
          </w:pPr>
          <w:r>
            <w:rPr>
              <w:rStyle w:val="PlaceholderText"/>
            </w:rPr>
            <w:t>Click here to enter text.</w:t>
          </w:r>
        </w:p>
      </w:docPartBody>
    </w:docPart>
    <w:docPart>
      <w:docPartPr>
        <w:name w:val="D341FCB5A5EB42C38423D187A2FB2707"/>
        <w:category>
          <w:name w:val="General"/>
          <w:gallery w:val="placeholder"/>
        </w:category>
        <w:types>
          <w:type w:val="bbPlcHdr"/>
        </w:types>
        <w:behaviors>
          <w:behavior w:val="content"/>
        </w:behaviors>
        <w:guid w:val="{D7CB5F40-8C6E-462B-907C-06F9610E1702}"/>
      </w:docPartPr>
      <w:docPartBody>
        <w:p w:rsidR="00C40343" w:rsidRDefault="00C40343" w:rsidP="00C40343">
          <w:pPr>
            <w:pStyle w:val="D341FCB5A5EB42C38423D187A2FB2707"/>
          </w:pPr>
          <w:r>
            <w:rPr>
              <w:rStyle w:val="PlaceholderText"/>
            </w:rPr>
            <w:t>Click here to enter text.</w:t>
          </w:r>
        </w:p>
      </w:docPartBody>
    </w:docPart>
    <w:docPart>
      <w:docPartPr>
        <w:name w:val="E198AADED4934DE8892974DF10AE1E46"/>
        <w:category>
          <w:name w:val="General"/>
          <w:gallery w:val="placeholder"/>
        </w:category>
        <w:types>
          <w:type w:val="bbPlcHdr"/>
        </w:types>
        <w:behaviors>
          <w:behavior w:val="content"/>
        </w:behaviors>
        <w:guid w:val="{C0E34302-0E91-4C2D-B5C3-D1C895CB495B}"/>
      </w:docPartPr>
      <w:docPartBody>
        <w:p w:rsidR="00C40343" w:rsidRDefault="00C40343" w:rsidP="00C40343">
          <w:pPr>
            <w:pStyle w:val="E198AADED4934DE8892974DF10AE1E46"/>
          </w:pPr>
          <w:r>
            <w:rPr>
              <w:rStyle w:val="PlaceholderText"/>
            </w:rPr>
            <w:t>Click here to enter text.</w:t>
          </w:r>
        </w:p>
      </w:docPartBody>
    </w:docPart>
    <w:docPart>
      <w:docPartPr>
        <w:name w:val="F66E30C1121242088F92D7D930DB3F13"/>
        <w:category>
          <w:name w:val="General"/>
          <w:gallery w:val="placeholder"/>
        </w:category>
        <w:types>
          <w:type w:val="bbPlcHdr"/>
        </w:types>
        <w:behaviors>
          <w:behavior w:val="content"/>
        </w:behaviors>
        <w:guid w:val="{D364B3BC-B730-4E68-B1AC-C1F165B239C7}"/>
      </w:docPartPr>
      <w:docPartBody>
        <w:p w:rsidR="00C40343" w:rsidRDefault="00C40343" w:rsidP="00C40343">
          <w:pPr>
            <w:pStyle w:val="F66E30C1121242088F92D7D930DB3F13"/>
          </w:pPr>
          <w:r>
            <w:rPr>
              <w:rStyle w:val="PlaceholderText"/>
            </w:rPr>
            <w:t>Click here to enter text.</w:t>
          </w:r>
        </w:p>
      </w:docPartBody>
    </w:docPart>
    <w:docPart>
      <w:docPartPr>
        <w:name w:val="E57AF79BA8FE47859D86D7CFD02A8341"/>
        <w:category>
          <w:name w:val="General"/>
          <w:gallery w:val="placeholder"/>
        </w:category>
        <w:types>
          <w:type w:val="bbPlcHdr"/>
        </w:types>
        <w:behaviors>
          <w:behavior w:val="content"/>
        </w:behaviors>
        <w:guid w:val="{B75280E9-0B88-4BCA-B0B5-71249FD3451C}"/>
      </w:docPartPr>
      <w:docPartBody>
        <w:p w:rsidR="00C40343" w:rsidRDefault="00C40343" w:rsidP="00C40343">
          <w:pPr>
            <w:pStyle w:val="E57AF79BA8FE47859D86D7CFD02A8341"/>
          </w:pPr>
          <w:r>
            <w:rPr>
              <w:rStyle w:val="PlaceholderText"/>
            </w:rPr>
            <w:t>Click here to enter text.</w:t>
          </w:r>
        </w:p>
      </w:docPartBody>
    </w:docPart>
    <w:docPart>
      <w:docPartPr>
        <w:name w:val="F36B95D243A24194BCDA3179DBFB1C86"/>
        <w:category>
          <w:name w:val="General"/>
          <w:gallery w:val="placeholder"/>
        </w:category>
        <w:types>
          <w:type w:val="bbPlcHdr"/>
        </w:types>
        <w:behaviors>
          <w:behavior w:val="content"/>
        </w:behaviors>
        <w:guid w:val="{7971D6FA-5FF3-49CE-9517-6CE717B2A7D8}"/>
      </w:docPartPr>
      <w:docPartBody>
        <w:p w:rsidR="00C40343" w:rsidRDefault="00C40343" w:rsidP="00C40343">
          <w:pPr>
            <w:pStyle w:val="F36B95D243A24194BCDA3179DBFB1C86"/>
          </w:pPr>
          <w:r>
            <w:rPr>
              <w:rStyle w:val="PlaceholderText"/>
            </w:rPr>
            <w:t>Click here to enter text.</w:t>
          </w:r>
        </w:p>
      </w:docPartBody>
    </w:docPart>
    <w:docPart>
      <w:docPartPr>
        <w:name w:val="183224BF38A847A2B23808E151FBD36E"/>
        <w:category>
          <w:name w:val="General"/>
          <w:gallery w:val="placeholder"/>
        </w:category>
        <w:types>
          <w:type w:val="bbPlcHdr"/>
        </w:types>
        <w:behaviors>
          <w:behavior w:val="content"/>
        </w:behaviors>
        <w:guid w:val="{A21D561A-EDCE-490E-8DAE-9B03B5842847}"/>
      </w:docPartPr>
      <w:docPartBody>
        <w:p w:rsidR="00C40343" w:rsidRDefault="00C40343" w:rsidP="00C40343">
          <w:pPr>
            <w:pStyle w:val="183224BF38A847A2B23808E151FBD36E"/>
          </w:pPr>
          <w:r>
            <w:rPr>
              <w:rStyle w:val="PlaceholderText"/>
            </w:rPr>
            <w:t>Click here to enter text.</w:t>
          </w:r>
        </w:p>
      </w:docPartBody>
    </w:docPart>
    <w:docPart>
      <w:docPartPr>
        <w:name w:val="BB900641E198442697DC89B0B4C95F37"/>
        <w:category>
          <w:name w:val="General"/>
          <w:gallery w:val="placeholder"/>
        </w:category>
        <w:types>
          <w:type w:val="bbPlcHdr"/>
        </w:types>
        <w:behaviors>
          <w:behavior w:val="content"/>
        </w:behaviors>
        <w:guid w:val="{D6519544-503C-416B-A72D-DC39E45C59F6}"/>
      </w:docPartPr>
      <w:docPartBody>
        <w:p w:rsidR="00C40343" w:rsidRDefault="00C40343" w:rsidP="00C40343">
          <w:pPr>
            <w:pStyle w:val="BB900641E198442697DC89B0B4C95F37"/>
          </w:pPr>
          <w:r>
            <w:rPr>
              <w:rStyle w:val="PlaceholderText"/>
            </w:rPr>
            <w:t>Click here to enter text.</w:t>
          </w:r>
        </w:p>
      </w:docPartBody>
    </w:docPart>
    <w:docPart>
      <w:docPartPr>
        <w:name w:val="92A70A21890A4C94A86BC7A99951CCFA"/>
        <w:category>
          <w:name w:val="General"/>
          <w:gallery w:val="placeholder"/>
        </w:category>
        <w:types>
          <w:type w:val="bbPlcHdr"/>
        </w:types>
        <w:behaviors>
          <w:behavior w:val="content"/>
        </w:behaviors>
        <w:guid w:val="{6FDD0AD3-28D6-41AC-A0B7-34084B30707F}"/>
      </w:docPartPr>
      <w:docPartBody>
        <w:p w:rsidR="00C40343" w:rsidRDefault="00C40343" w:rsidP="00C40343">
          <w:pPr>
            <w:pStyle w:val="92A70A21890A4C94A86BC7A99951CCFA"/>
          </w:pPr>
          <w:r>
            <w:rPr>
              <w:rStyle w:val="PlaceholderText"/>
            </w:rPr>
            <w:t>Click here to enter text.</w:t>
          </w:r>
        </w:p>
      </w:docPartBody>
    </w:docPart>
    <w:docPart>
      <w:docPartPr>
        <w:name w:val="6A1E77A8EAAC4D6BA4ECBBEEC2365568"/>
        <w:category>
          <w:name w:val="General"/>
          <w:gallery w:val="placeholder"/>
        </w:category>
        <w:types>
          <w:type w:val="bbPlcHdr"/>
        </w:types>
        <w:behaviors>
          <w:behavior w:val="content"/>
        </w:behaviors>
        <w:guid w:val="{8B7B1AD6-1EF4-4568-B512-660259BDB9BB}"/>
      </w:docPartPr>
      <w:docPartBody>
        <w:p w:rsidR="00C40343" w:rsidRDefault="00C40343" w:rsidP="00C40343">
          <w:pPr>
            <w:pStyle w:val="6A1E77A8EAAC4D6BA4ECBBEEC2365568"/>
          </w:pPr>
          <w:r>
            <w:rPr>
              <w:rStyle w:val="PlaceholderText"/>
            </w:rPr>
            <w:t>Click here to enter text.</w:t>
          </w:r>
        </w:p>
      </w:docPartBody>
    </w:docPart>
    <w:docPart>
      <w:docPartPr>
        <w:name w:val="6697487DE0134AA98401301124005294"/>
        <w:category>
          <w:name w:val="General"/>
          <w:gallery w:val="placeholder"/>
        </w:category>
        <w:types>
          <w:type w:val="bbPlcHdr"/>
        </w:types>
        <w:behaviors>
          <w:behavior w:val="content"/>
        </w:behaviors>
        <w:guid w:val="{80BC89CA-8159-444C-8C6C-B2982B524A99}"/>
      </w:docPartPr>
      <w:docPartBody>
        <w:p w:rsidR="00C40343" w:rsidRDefault="00C40343" w:rsidP="00C40343">
          <w:pPr>
            <w:pStyle w:val="6697487DE0134AA98401301124005294"/>
          </w:pPr>
          <w:r>
            <w:rPr>
              <w:rStyle w:val="PlaceholderText"/>
            </w:rPr>
            <w:t>Click here to enter text.</w:t>
          </w:r>
        </w:p>
      </w:docPartBody>
    </w:docPart>
    <w:docPart>
      <w:docPartPr>
        <w:name w:val="4DFF7EDB3A5141DA9F6D183C5547611C"/>
        <w:category>
          <w:name w:val="General"/>
          <w:gallery w:val="placeholder"/>
        </w:category>
        <w:types>
          <w:type w:val="bbPlcHdr"/>
        </w:types>
        <w:behaviors>
          <w:behavior w:val="content"/>
        </w:behaviors>
        <w:guid w:val="{D1F7C288-8DB8-4797-BA9E-B5E8AD1BA1FA}"/>
      </w:docPartPr>
      <w:docPartBody>
        <w:p w:rsidR="00C40343" w:rsidRDefault="00C40343" w:rsidP="00C40343">
          <w:pPr>
            <w:pStyle w:val="4DFF7EDB3A5141DA9F6D183C5547611C"/>
          </w:pPr>
          <w:r>
            <w:rPr>
              <w:rStyle w:val="PlaceholderText"/>
            </w:rPr>
            <w:t>Click here to enter text.</w:t>
          </w:r>
        </w:p>
      </w:docPartBody>
    </w:docPart>
    <w:docPart>
      <w:docPartPr>
        <w:name w:val="136D3528EA7C4B15AA148D31427E63EC"/>
        <w:category>
          <w:name w:val="General"/>
          <w:gallery w:val="placeholder"/>
        </w:category>
        <w:types>
          <w:type w:val="bbPlcHdr"/>
        </w:types>
        <w:behaviors>
          <w:behavior w:val="content"/>
        </w:behaviors>
        <w:guid w:val="{EB95DB3F-D62D-49BE-AFAC-3356399221B0}"/>
      </w:docPartPr>
      <w:docPartBody>
        <w:p w:rsidR="00C40343" w:rsidRDefault="00C40343" w:rsidP="00C40343">
          <w:pPr>
            <w:pStyle w:val="136D3528EA7C4B15AA148D31427E63EC"/>
          </w:pPr>
          <w:r>
            <w:rPr>
              <w:rStyle w:val="PlaceholderText"/>
            </w:rPr>
            <w:t>Click here to enter text.</w:t>
          </w:r>
        </w:p>
      </w:docPartBody>
    </w:docPart>
    <w:docPart>
      <w:docPartPr>
        <w:name w:val="54A6F3D4FD3B41A1968588B585928ACD"/>
        <w:category>
          <w:name w:val="General"/>
          <w:gallery w:val="placeholder"/>
        </w:category>
        <w:types>
          <w:type w:val="bbPlcHdr"/>
        </w:types>
        <w:behaviors>
          <w:behavior w:val="content"/>
        </w:behaviors>
        <w:guid w:val="{5CBFB19D-703F-4992-9B2B-2F1C79B566F2}"/>
      </w:docPartPr>
      <w:docPartBody>
        <w:p w:rsidR="00C40343" w:rsidRDefault="00C40343" w:rsidP="00C40343">
          <w:pPr>
            <w:pStyle w:val="54A6F3D4FD3B41A1968588B585928ACD"/>
          </w:pPr>
          <w:r>
            <w:rPr>
              <w:rStyle w:val="PlaceholderText"/>
            </w:rPr>
            <w:t>Click here to enter text.</w:t>
          </w:r>
        </w:p>
      </w:docPartBody>
    </w:docPart>
    <w:docPart>
      <w:docPartPr>
        <w:name w:val="B56159302A42418B96C97FD70DCA920E"/>
        <w:category>
          <w:name w:val="General"/>
          <w:gallery w:val="placeholder"/>
        </w:category>
        <w:types>
          <w:type w:val="bbPlcHdr"/>
        </w:types>
        <w:behaviors>
          <w:behavior w:val="content"/>
        </w:behaviors>
        <w:guid w:val="{CBB5614F-E5D8-40D7-81CA-FBACE4BDAE0B}"/>
      </w:docPartPr>
      <w:docPartBody>
        <w:p w:rsidR="00C40343" w:rsidRDefault="00C40343" w:rsidP="00C40343">
          <w:pPr>
            <w:pStyle w:val="B56159302A42418B96C97FD70DCA920E"/>
          </w:pPr>
          <w:r>
            <w:rPr>
              <w:rStyle w:val="PlaceholderText"/>
            </w:rPr>
            <w:t>Click here to enter text.</w:t>
          </w:r>
        </w:p>
      </w:docPartBody>
    </w:docPart>
    <w:docPart>
      <w:docPartPr>
        <w:name w:val="53F3B981C50E400C8F97B5301A17E3FE"/>
        <w:category>
          <w:name w:val="General"/>
          <w:gallery w:val="placeholder"/>
        </w:category>
        <w:types>
          <w:type w:val="bbPlcHdr"/>
        </w:types>
        <w:behaviors>
          <w:behavior w:val="content"/>
        </w:behaviors>
        <w:guid w:val="{D9988343-D6FA-4013-B39D-2923A3F2B76B}"/>
      </w:docPartPr>
      <w:docPartBody>
        <w:p w:rsidR="00C40343" w:rsidRDefault="00C40343" w:rsidP="00C40343">
          <w:pPr>
            <w:pStyle w:val="53F3B981C50E400C8F97B5301A17E3FE"/>
          </w:pPr>
          <w:r>
            <w:rPr>
              <w:rStyle w:val="PlaceholderText"/>
            </w:rPr>
            <w:t>Click here to enter text.</w:t>
          </w:r>
        </w:p>
      </w:docPartBody>
    </w:docPart>
    <w:docPart>
      <w:docPartPr>
        <w:name w:val="691DDC69F7E94CABB333A76A19FCDA70"/>
        <w:category>
          <w:name w:val="General"/>
          <w:gallery w:val="placeholder"/>
        </w:category>
        <w:types>
          <w:type w:val="bbPlcHdr"/>
        </w:types>
        <w:behaviors>
          <w:behavior w:val="content"/>
        </w:behaviors>
        <w:guid w:val="{290CB201-0A09-40BE-890B-E350D7698421}"/>
      </w:docPartPr>
      <w:docPartBody>
        <w:p w:rsidR="00C40343" w:rsidRDefault="00C40343" w:rsidP="00C40343">
          <w:pPr>
            <w:pStyle w:val="691DDC69F7E94CABB333A76A19FCDA70"/>
          </w:pPr>
          <w:r>
            <w:rPr>
              <w:rStyle w:val="PlaceholderText"/>
            </w:rPr>
            <w:t>Click here to enter text.</w:t>
          </w:r>
        </w:p>
      </w:docPartBody>
    </w:docPart>
    <w:docPart>
      <w:docPartPr>
        <w:name w:val="816ECC6B110C4CA599D6B02AEEAB1B95"/>
        <w:category>
          <w:name w:val="General"/>
          <w:gallery w:val="placeholder"/>
        </w:category>
        <w:types>
          <w:type w:val="bbPlcHdr"/>
        </w:types>
        <w:behaviors>
          <w:behavior w:val="content"/>
        </w:behaviors>
        <w:guid w:val="{8B3450BE-CB88-4648-B996-D378D1334F5E}"/>
      </w:docPartPr>
      <w:docPartBody>
        <w:p w:rsidR="00C40343" w:rsidRDefault="00C40343" w:rsidP="00C40343">
          <w:pPr>
            <w:pStyle w:val="816ECC6B110C4CA599D6B02AEEAB1B95"/>
          </w:pPr>
          <w:r>
            <w:rPr>
              <w:rStyle w:val="PlaceholderText"/>
            </w:rPr>
            <w:t>Click here to enter text.</w:t>
          </w:r>
        </w:p>
      </w:docPartBody>
    </w:docPart>
    <w:docPart>
      <w:docPartPr>
        <w:name w:val="07015BA1959C4990A72BFC6B2E7E31E2"/>
        <w:category>
          <w:name w:val="General"/>
          <w:gallery w:val="placeholder"/>
        </w:category>
        <w:types>
          <w:type w:val="bbPlcHdr"/>
        </w:types>
        <w:behaviors>
          <w:behavior w:val="content"/>
        </w:behaviors>
        <w:guid w:val="{3A941746-BA25-49A7-AED8-9FFCE7E9D947}"/>
      </w:docPartPr>
      <w:docPartBody>
        <w:p w:rsidR="00C40343" w:rsidRDefault="00C40343" w:rsidP="00C40343">
          <w:pPr>
            <w:pStyle w:val="07015BA1959C4990A72BFC6B2E7E31E2"/>
          </w:pPr>
          <w:r>
            <w:rPr>
              <w:rStyle w:val="PlaceholderText"/>
            </w:rPr>
            <w:t>Click here to enter text.</w:t>
          </w:r>
        </w:p>
      </w:docPartBody>
    </w:docPart>
    <w:docPart>
      <w:docPartPr>
        <w:name w:val="9366913C8B6E46E988D052A7F11FEB3E"/>
        <w:category>
          <w:name w:val="General"/>
          <w:gallery w:val="placeholder"/>
        </w:category>
        <w:types>
          <w:type w:val="bbPlcHdr"/>
        </w:types>
        <w:behaviors>
          <w:behavior w:val="content"/>
        </w:behaviors>
        <w:guid w:val="{8B0E3F14-6130-48E8-A3F2-F8FB8D6ADF33}"/>
      </w:docPartPr>
      <w:docPartBody>
        <w:p w:rsidR="00C40343" w:rsidRDefault="00C40343" w:rsidP="00C40343">
          <w:pPr>
            <w:pStyle w:val="9366913C8B6E46E988D052A7F11FEB3E"/>
          </w:pPr>
          <w:r>
            <w:rPr>
              <w:rStyle w:val="PlaceholderText"/>
            </w:rPr>
            <w:t>Click here to enter text.</w:t>
          </w:r>
        </w:p>
      </w:docPartBody>
    </w:docPart>
    <w:docPart>
      <w:docPartPr>
        <w:name w:val="8887C0469FA64637A39E5DA8AB57BA56"/>
        <w:category>
          <w:name w:val="General"/>
          <w:gallery w:val="placeholder"/>
        </w:category>
        <w:types>
          <w:type w:val="bbPlcHdr"/>
        </w:types>
        <w:behaviors>
          <w:behavior w:val="content"/>
        </w:behaviors>
        <w:guid w:val="{C022524C-07B2-4A11-A08C-B8FA052FB320}"/>
      </w:docPartPr>
      <w:docPartBody>
        <w:p w:rsidR="00C40343" w:rsidRDefault="00C40343" w:rsidP="00C40343">
          <w:pPr>
            <w:pStyle w:val="8887C0469FA64637A39E5DA8AB57BA56"/>
          </w:pPr>
          <w:r>
            <w:rPr>
              <w:rStyle w:val="PlaceholderText"/>
            </w:rPr>
            <w:t>Click here to enter text.</w:t>
          </w:r>
        </w:p>
      </w:docPartBody>
    </w:docPart>
    <w:docPart>
      <w:docPartPr>
        <w:name w:val="009AAB8D0A3E4CEF8143930790DC189C"/>
        <w:category>
          <w:name w:val="General"/>
          <w:gallery w:val="placeholder"/>
        </w:category>
        <w:types>
          <w:type w:val="bbPlcHdr"/>
        </w:types>
        <w:behaviors>
          <w:behavior w:val="content"/>
        </w:behaviors>
        <w:guid w:val="{B2EB6112-11CD-4D12-8B33-CA77752BAC1E}"/>
      </w:docPartPr>
      <w:docPartBody>
        <w:p w:rsidR="00C40343" w:rsidRDefault="00C40343" w:rsidP="00C40343">
          <w:pPr>
            <w:pStyle w:val="009AAB8D0A3E4CEF8143930790DC189C"/>
          </w:pPr>
          <w:r>
            <w:rPr>
              <w:rStyle w:val="PlaceholderText"/>
            </w:rPr>
            <w:t>Click here to enter text.</w:t>
          </w:r>
        </w:p>
      </w:docPartBody>
    </w:docPart>
    <w:docPart>
      <w:docPartPr>
        <w:name w:val="1E59F43C17E94401BFB0451E4C8C7BAE"/>
        <w:category>
          <w:name w:val="General"/>
          <w:gallery w:val="placeholder"/>
        </w:category>
        <w:types>
          <w:type w:val="bbPlcHdr"/>
        </w:types>
        <w:behaviors>
          <w:behavior w:val="content"/>
        </w:behaviors>
        <w:guid w:val="{91D0219B-78F4-42D8-BA38-600C8C96D842}"/>
      </w:docPartPr>
      <w:docPartBody>
        <w:p w:rsidR="00C40343" w:rsidRDefault="00C40343" w:rsidP="00C40343">
          <w:pPr>
            <w:pStyle w:val="1E59F43C17E94401BFB0451E4C8C7BAE"/>
          </w:pPr>
          <w:r>
            <w:rPr>
              <w:rStyle w:val="PlaceholderText"/>
            </w:rPr>
            <w:t>Click here to enter text.</w:t>
          </w:r>
        </w:p>
      </w:docPartBody>
    </w:docPart>
    <w:docPart>
      <w:docPartPr>
        <w:name w:val="D4DA0A5686B2483D8B0114AA8A7EA524"/>
        <w:category>
          <w:name w:val="General"/>
          <w:gallery w:val="placeholder"/>
        </w:category>
        <w:types>
          <w:type w:val="bbPlcHdr"/>
        </w:types>
        <w:behaviors>
          <w:behavior w:val="content"/>
        </w:behaviors>
        <w:guid w:val="{F3B97DA6-8737-4EB6-B480-13FD3BC76233}"/>
      </w:docPartPr>
      <w:docPartBody>
        <w:p w:rsidR="00C40343" w:rsidRDefault="00C40343" w:rsidP="00C40343">
          <w:pPr>
            <w:pStyle w:val="D4DA0A5686B2483D8B0114AA8A7EA524"/>
          </w:pPr>
          <w:r>
            <w:rPr>
              <w:rStyle w:val="PlaceholderText"/>
            </w:rPr>
            <w:t>Click here to enter text.</w:t>
          </w:r>
        </w:p>
      </w:docPartBody>
    </w:docPart>
    <w:docPart>
      <w:docPartPr>
        <w:name w:val="9FBBC4BF57394684A88C5D60F177DA00"/>
        <w:category>
          <w:name w:val="General"/>
          <w:gallery w:val="placeholder"/>
        </w:category>
        <w:types>
          <w:type w:val="bbPlcHdr"/>
        </w:types>
        <w:behaviors>
          <w:behavior w:val="content"/>
        </w:behaviors>
        <w:guid w:val="{55DE26B5-332E-48E4-A06E-C08CC9C7D05C}"/>
      </w:docPartPr>
      <w:docPartBody>
        <w:p w:rsidR="00C40343" w:rsidRDefault="00C40343" w:rsidP="00C40343">
          <w:pPr>
            <w:pStyle w:val="9FBBC4BF57394684A88C5D60F177DA00"/>
          </w:pPr>
          <w:r>
            <w:rPr>
              <w:rStyle w:val="PlaceholderText"/>
            </w:rPr>
            <w:t>Click here to enter text.</w:t>
          </w:r>
        </w:p>
      </w:docPartBody>
    </w:docPart>
    <w:docPart>
      <w:docPartPr>
        <w:name w:val="3A8F42ED1E0A4177BDD684AF933B0984"/>
        <w:category>
          <w:name w:val="General"/>
          <w:gallery w:val="placeholder"/>
        </w:category>
        <w:types>
          <w:type w:val="bbPlcHdr"/>
        </w:types>
        <w:behaviors>
          <w:behavior w:val="content"/>
        </w:behaviors>
        <w:guid w:val="{33499F0A-DD6D-4C2C-8F0E-E9064DF61F00}"/>
      </w:docPartPr>
      <w:docPartBody>
        <w:p w:rsidR="00C40343" w:rsidRDefault="00C40343" w:rsidP="00C40343">
          <w:pPr>
            <w:pStyle w:val="3A8F42ED1E0A4177BDD684AF933B0984"/>
          </w:pPr>
          <w:r>
            <w:rPr>
              <w:rStyle w:val="PlaceholderText"/>
            </w:rPr>
            <w:t>Click here to enter text.</w:t>
          </w:r>
        </w:p>
      </w:docPartBody>
    </w:docPart>
    <w:docPart>
      <w:docPartPr>
        <w:name w:val="EEE7000E6B26462088160C853AD58269"/>
        <w:category>
          <w:name w:val="General"/>
          <w:gallery w:val="placeholder"/>
        </w:category>
        <w:types>
          <w:type w:val="bbPlcHdr"/>
        </w:types>
        <w:behaviors>
          <w:behavior w:val="content"/>
        </w:behaviors>
        <w:guid w:val="{C1111D3E-D1AD-411D-A522-8AE796C152AF}"/>
      </w:docPartPr>
      <w:docPartBody>
        <w:p w:rsidR="00C40343" w:rsidRDefault="00C40343" w:rsidP="00C40343">
          <w:pPr>
            <w:pStyle w:val="EEE7000E6B26462088160C853AD58269"/>
          </w:pPr>
          <w:r>
            <w:rPr>
              <w:rStyle w:val="PlaceholderText"/>
            </w:rPr>
            <w:t>Click here to enter text.</w:t>
          </w:r>
        </w:p>
      </w:docPartBody>
    </w:docPart>
    <w:docPart>
      <w:docPartPr>
        <w:name w:val="CCA16AAE98E9427AB65B1EEE0D830B3F"/>
        <w:category>
          <w:name w:val="General"/>
          <w:gallery w:val="placeholder"/>
        </w:category>
        <w:types>
          <w:type w:val="bbPlcHdr"/>
        </w:types>
        <w:behaviors>
          <w:behavior w:val="content"/>
        </w:behaviors>
        <w:guid w:val="{6C171D35-BB6D-4156-BD6D-F6DF1EE7C88E}"/>
      </w:docPartPr>
      <w:docPartBody>
        <w:p w:rsidR="00C40343" w:rsidRDefault="00C40343" w:rsidP="00C40343">
          <w:pPr>
            <w:pStyle w:val="CCA16AAE98E9427AB65B1EEE0D830B3F"/>
          </w:pPr>
          <w:r>
            <w:rPr>
              <w:rStyle w:val="PlaceholderText"/>
            </w:rPr>
            <w:t>Click here to enter text.</w:t>
          </w:r>
        </w:p>
      </w:docPartBody>
    </w:docPart>
    <w:docPart>
      <w:docPartPr>
        <w:name w:val="CC8C6DC2C95345149CCBAD6EB7EF51A0"/>
        <w:category>
          <w:name w:val="General"/>
          <w:gallery w:val="placeholder"/>
        </w:category>
        <w:types>
          <w:type w:val="bbPlcHdr"/>
        </w:types>
        <w:behaviors>
          <w:behavior w:val="content"/>
        </w:behaviors>
        <w:guid w:val="{3A51B850-A6D2-4478-83F9-74A7C54BBD73}"/>
      </w:docPartPr>
      <w:docPartBody>
        <w:p w:rsidR="00C40343" w:rsidRDefault="00C40343" w:rsidP="00C40343">
          <w:pPr>
            <w:pStyle w:val="CC8C6DC2C95345149CCBAD6EB7EF51A0"/>
          </w:pPr>
          <w:r>
            <w:rPr>
              <w:rStyle w:val="PlaceholderText"/>
            </w:rPr>
            <w:t>Click here to enter text.</w:t>
          </w:r>
        </w:p>
      </w:docPartBody>
    </w:docPart>
    <w:docPart>
      <w:docPartPr>
        <w:name w:val="8DF03A5032B8429B876D8865A81AC8C7"/>
        <w:category>
          <w:name w:val="General"/>
          <w:gallery w:val="placeholder"/>
        </w:category>
        <w:types>
          <w:type w:val="bbPlcHdr"/>
        </w:types>
        <w:behaviors>
          <w:behavior w:val="content"/>
        </w:behaviors>
        <w:guid w:val="{C1EB5FD9-9073-45F0-9757-68CC52CCA84A}"/>
      </w:docPartPr>
      <w:docPartBody>
        <w:p w:rsidR="00C40343" w:rsidRDefault="00C40343" w:rsidP="00C40343">
          <w:pPr>
            <w:pStyle w:val="8DF03A5032B8429B876D8865A81AC8C7"/>
          </w:pPr>
          <w:r>
            <w:rPr>
              <w:rStyle w:val="PlaceholderText"/>
            </w:rPr>
            <w:t>Click here to enter text.</w:t>
          </w:r>
        </w:p>
      </w:docPartBody>
    </w:docPart>
    <w:docPart>
      <w:docPartPr>
        <w:name w:val="2CBE0365DD78408C9FA693935212D2CA"/>
        <w:category>
          <w:name w:val="General"/>
          <w:gallery w:val="placeholder"/>
        </w:category>
        <w:types>
          <w:type w:val="bbPlcHdr"/>
        </w:types>
        <w:behaviors>
          <w:behavior w:val="content"/>
        </w:behaviors>
        <w:guid w:val="{23073E95-651E-4EAC-A84E-1253252B09E9}"/>
      </w:docPartPr>
      <w:docPartBody>
        <w:p w:rsidR="00C40343" w:rsidRDefault="00C40343" w:rsidP="00C40343">
          <w:pPr>
            <w:pStyle w:val="2CBE0365DD78408C9FA693935212D2CA"/>
          </w:pPr>
          <w:r>
            <w:rPr>
              <w:rStyle w:val="PlaceholderText"/>
            </w:rPr>
            <w:t>Click here to enter text.</w:t>
          </w:r>
        </w:p>
      </w:docPartBody>
    </w:docPart>
    <w:docPart>
      <w:docPartPr>
        <w:name w:val="C7204F7DADB548A4AC8DCC593D80E035"/>
        <w:category>
          <w:name w:val="General"/>
          <w:gallery w:val="placeholder"/>
        </w:category>
        <w:types>
          <w:type w:val="bbPlcHdr"/>
        </w:types>
        <w:behaviors>
          <w:behavior w:val="content"/>
        </w:behaviors>
        <w:guid w:val="{C21D51DF-B517-4EE9-9DE9-572D52CC9110}"/>
      </w:docPartPr>
      <w:docPartBody>
        <w:p w:rsidR="00C32232" w:rsidRDefault="00E068D9" w:rsidP="00E068D9">
          <w:pPr>
            <w:pStyle w:val="C7204F7DADB548A4AC8DCC593D80E035"/>
          </w:pPr>
          <w:r>
            <w:rPr>
              <w:rStyle w:val="PlaceholderText"/>
            </w:rPr>
            <w:t>Click here to enter text.</w:t>
          </w:r>
        </w:p>
      </w:docPartBody>
    </w:docPart>
    <w:docPart>
      <w:docPartPr>
        <w:name w:val="E4796A8966AB41F58AC4635A842F284C"/>
        <w:category>
          <w:name w:val="General"/>
          <w:gallery w:val="placeholder"/>
        </w:category>
        <w:types>
          <w:type w:val="bbPlcHdr"/>
        </w:types>
        <w:behaviors>
          <w:behavior w:val="content"/>
        </w:behaviors>
        <w:guid w:val="{86F03C23-9DEA-4D95-9F5E-F975A2796F9D}"/>
      </w:docPartPr>
      <w:docPartBody>
        <w:p w:rsidR="00C32232" w:rsidRDefault="00E068D9" w:rsidP="00E068D9">
          <w:pPr>
            <w:pStyle w:val="E4796A8966AB41F58AC4635A842F284C"/>
          </w:pPr>
          <w:r>
            <w:rPr>
              <w:rStyle w:val="PlaceholderText"/>
            </w:rPr>
            <w:t>Click here to enter text.</w:t>
          </w:r>
        </w:p>
      </w:docPartBody>
    </w:docPart>
    <w:docPart>
      <w:docPartPr>
        <w:name w:val="8CF048469D414A3BA7C140AB6F1E1486"/>
        <w:category>
          <w:name w:val="General"/>
          <w:gallery w:val="placeholder"/>
        </w:category>
        <w:types>
          <w:type w:val="bbPlcHdr"/>
        </w:types>
        <w:behaviors>
          <w:behavior w:val="content"/>
        </w:behaviors>
        <w:guid w:val="{9CF8B783-D4E9-4203-969C-348A27802E79}"/>
      </w:docPartPr>
      <w:docPartBody>
        <w:p w:rsidR="00C32232" w:rsidRDefault="00E068D9" w:rsidP="00E068D9">
          <w:pPr>
            <w:pStyle w:val="8CF048469D414A3BA7C140AB6F1E1486"/>
          </w:pPr>
          <w:r>
            <w:rPr>
              <w:rStyle w:val="PlaceholderText"/>
            </w:rPr>
            <w:t>Click here to enter text.</w:t>
          </w:r>
        </w:p>
      </w:docPartBody>
    </w:docPart>
    <w:docPart>
      <w:docPartPr>
        <w:name w:val="911BB8B4824B49C09BB1BA478DA63F3F"/>
        <w:category>
          <w:name w:val="General"/>
          <w:gallery w:val="placeholder"/>
        </w:category>
        <w:types>
          <w:type w:val="bbPlcHdr"/>
        </w:types>
        <w:behaviors>
          <w:behavior w:val="content"/>
        </w:behaviors>
        <w:guid w:val="{0B354427-CEF6-45E9-A169-94AF3AFEA146}"/>
      </w:docPartPr>
      <w:docPartBody>
        <w:p w:rsidR="00C32232" w:rsidRDefault="00E068D9" w:rsidP="00E068D9">
          <w:pPr>
            <w:pStyle w:val="911BB8B4824B49C09BB1BA478DA63F3F"/>
          </w:pPr>
          <w:r>
            <w:rPr>
              <w:rStyle w:val="PlaceholderText"/>
            </w:rPr>
            <w:t>Click here to enter text.</w:t>
          </w:r>
        </w:p>
      </w:docPartBody>
    </w:docPart>
    <w:docPart>
      <w:docPartPr>
        <w:name w:val="5197528343B34931926EEE46B8CB111A"/>
        <w:category>
          <w:name w:val="General"/>
          <w:gallery w:val="placeholder"/>
        </w:category>
        <w:types>
          <w:type w:val="bbPlcHdr"/>
        </w:types>
        <w:behaviors>
          <w:behavior w:val="content"/>
        </w:behaviors>
        <w:guid w:val="{D8FF1CEF-BF93-4470-A81B-26C321DBF6CF}"/>
      </w:docPartPr>
      <w:docPartBody>
        <w:p w:rsidR="00C32232" w:rsidRDefault="00E068D9" w:rsidP="00E068D9">
          <w:pPr>
            <w:pStyle w:val="5197528343B34931926EEE46B8CB111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48"/>
    <w:rsid w:val="00052E8C"/>
    <w:rsid w:val="00255482"/>
    <w:rsid w:val="00457996"/>
    <w:rsid w:val="00663A48"/>
    <w:rsid w:val="00781DC1"/>
    <w:rsid w:val="00997FE0"/>
    <w:rsid w:val="00C32232"/>
    <w:rsid w:val="00C40343"/>
    <w:rsid w:val="00E068D9"/>
    <w:rsid w:val="00F8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D9"/>
  </w:style>
  <w:style w:type="paragraph" w:customStyle="1" w:styleId="C7B51518A9284E0A802157B00AFFCA52">
    <w:name w:val="C7B51518A9284E0A802157B00AFFCA52"/>
    <w:rsid w:val="00663A48"/>
  </w:style>
  <w:style w:type="paragraph" w:customStyle="1" w:styleId="4D0E6B2F47024AEEB3E619B9F1CC96EC">
    <w:name w:val="4D0E6B2F47024AEEB3E619B9F1CC96EC"/>
    <w:rsid w:val="00663A48"/>
  </w:style>
  <w:style w:type="paragraph" w:customStyle="1" w:styleId="837C642DD1BF4B4E9C93E7B1A5BA7592">
    <w:name w:val="837C642DD1BF4B4E9C93E7B1A5BA7592"/>
    <w:rsid w:val="00663A48"/>
  </w:style>
  <w:style w:type="paragraph" w:customStyle="1" w:styleId="B5986BF95D2C44D1AA59B8328321C53A">
    <w:name w:val="B5986BF95D2C44D1AA59B8328321C53A"/>
    <w:rsid w:val="00663A48"/>
  </w:style>
  <w:style w:type="paragraph" w:customStyle="1" w:styleId="CD9931F732F9438E8DF033553EB43655">
    <w:name w:val="CD9931F732F9438E8DF033553EB43655"/>
    <w:rsid w:val="00663A48"/>
  </w:style>
  <w:style w:type="paragraph" w:customStyle="1" w:styleId="4E2A0ACA1A0E4CB2A28346736A1242E7">
    <w:name w:val="4E2A0ACA1A0E4CB2A28346736A1242E7"/>
    <w:rsid w:val="00663A48"/>
  </w:style>
  <w:style w:type="paragraph" w:customStyle="1" w:styleId="6F03EC73CFC1481999538326F6A4DDDF">
    <w:name w:val="6F03EC73CFC1481999538326F6A4DDDF"/>
    <w:rsid w:val="00663A48"/>
  </w:style>
  <w:style w:type="paragraph" w:customStyle="1" w:styleId="F80875800262463E953A0D3AA0CC1A53">
    <w:name w:val="F80875800262463E953A0D3AA0CC1A53"/>
    <w:rsid w:val="00663A48"/>
  </w:style>
  <w:style w:type="paragraph" w:customStyle="1" w:styleId="EDB22CB643434637A5EA7BF8E4502045">
    <w:name w:val="EDB22CB643434637A5EA7BF8E4502045"/>
    <w:rsid w:val="00663A48"/>
  </w:style>
  <w:style w:type="paragraph" w:customStyle="1" w:styleId="2854E929AD8D4382BC9F058FEA423C27">
    <w:name w:val="2854E929AD8D4382BC9F058FEA423C27"/>
    <w:rsid w:val="00663A48"/>
  </w:style>
  <w:style w:type="paragraph" w:customStyle="1" w:styleId="662E451FFF874D0EA37E46A99EF8C441">
    <w:name w:val="662E451FFF874D0EA37E46A99EF8C441"/>
    <w:rsid w:val="00663A48"/>
  </w:style>
  <w:style w:type="paragraph" w:customStyle="1" w:styleId="EFEB1A0E11464AC2BF90528E0222154B">
    <w:name w:val="EFEB1A0E11464AC2BF90528E0222154B"/>
    <w:rsid w:val="00663A48"/>
  </w:style>
  <w:style w:type="paragraph" w:customStyle="1" w:styleId="7A979CE63AB14DC0B80CA945D23318C4">
    <w:name w:val="7A979CE63AB14DC0B80CA945D23318C4"/>
    <w:rsid w:val="00663A48"/>
  </w:style>
  <w:style w:type="paragraph" w:customStyle="1" w:styleId="EE2743ED0EFC4B91924C25DCB00B65E7">
    <w:name w:val="EE2743ED0EFC4B91924C25DCB00B65E7"/>
    <w:rsid w:val="00663A48"/>
  </w:style>
  <w:style w:type="paragraph" w:customStyle="1" w:styleId="7401C8E7CEC34B7DA6E1DE8C513109A9">
    <w:name w:val="7401C8E7CEC34B7DA6E1DE8C513109A9"/>
    <w:rsid w:val="00663A48"/>
  </w:style>
  <w:style w:type="paragraph" w:customStyle="1" w:styleId="705DD9CC47B64B04A085C96761F47A7E">
    <w:name w:val="705DD9CC47B64B04A085C96761F47A7E"/>
    <w:rsid w:val="00663A48"/>
  </w:style>
  <w:style w:type="paragraph" w:customStyle="1" w:styleId="9DC40506FF28441A85725F9587F98438">
    <w:name w:val="9DC40506FF28441A85725F9587F98438"/>
    <w:rsid w:val="00663A48"/>
  </w:style>
  <w:style w:type="paragraph" w:customStyle="1" w:styleId="280A9E765CB749038CB995A3759A5734">
    <w:name w:val="280A9E765CB749038CB995A3759A5734"/>
    <w:rsid w:val="00663A48"/>
  </w:style>
  <w:style w:type="paragraph" w:customStyle="1" w:styleId="0C00A7B5473F4E59902FA7879362D316">
    <w:name w:val="0C00A7B5473F4E59902FA7879362D316"/>
    <w:rsid w:val="00663A48"/>
  </w:style>
  <w:style w:type="paragraph" w:customStyle="1" w:styleId="A7CE202B8F5B406DBB44914E086484E8">
    <w:name w:val="A7CE202B8F5B406DBB44914E086484E8"/>
    <w:rsid w:val="00663A48"/>
  </w:style>
  <w:style w:type="paragraph" w:customStyle="1" w:styleId="9A261E74D0B9453E8617A2BFDE2257DC">
    <w:name w:val="9A261E74D0B9453E8617A2BFDE2257DC"/>
    <w:rsid w:val="00663A48"/>
  </w:style>
  <w:style w:type="paragraph" w:customStyle="1" w:styleId="351332EE472F485AAC97A065BC94C54C">
    <w:name w:val="351332EE472F485AAC97A065BC94C54C"/>
    <w:rsid w:val="00663A48"/>
  </w:style>
  <w:style w:type="paragraph" w:customStyle="1" w:styleId="27CCC1BEAD204F7E8EA9BE3A38D8007F">
    <w:name w:val="27CCC1BEAD204F7E8EA9BE3A38D8007F"/>
    <w:rsid w:val="00663A48"/>
  </w:style>
  <w:style w:type="paragraph" w:customStyle="1" w:styleId="61913C2F33A34BC9A20ADB75F22DC917">
    <w:name w:val="61913C2F33A34BC9A20ADB75F22DC917"/>
    <w:rsid w:val="00663A48"/>
  </w:style>
  <w:style w:type="paragraph" w:customStyle="1" w:styleId="7B2E556CD74145A49E99339D5B31D39B">
    <w:name w:val="7B2E556CD74145A49E99339D5B31D39B"/>
    <w:rsid w:val="00663A48"/>
  </w:style>
  <w:style w:type="paragraph" w:customStyle="1" w:styleId="5F0957C9FB054C7BB84F4194AC6C5837">
    <w:name w:val="5F0957C9FB054C7BB84F4194AC6C5837"/>
    <w:rsid w:val="00663A48"/>
  </w:style>
  <w:style w:type="paragraph" w:customStyle="1" w:styleId="51AFE08D7DDA445789E5D428CD357EDF">
    <w:name w:val="51AFE08D7DDA445789E5D428CD357EDF"/>
    <w:rsid w:val="00663A48"/>
  </w:style>
  <w:style w:type="paragraph" w:customStyle="1" w:styleId="DE7A10DFDDBA46618E2482EA4EEAC64F">
    <w:name w:val="DE7A10DFDDBA46618E2482EA4EEAC64F"/>
    <w:rsid w:val="00663A48"/>
  </w:style>
  <w:style w:type="paragraph" w:customStyle="1" w:styleId="89020B2A7EEA42499820335238D92344">
    <w:name w:val="89020B2A7EEA42499820335238D92344"/>
    <w:rsid w:val="00663A48"/>
  </w:style>
  <w:style w:type="paragraph" w:customStyle="1" w:styleId="AE44894C01544F5EB4B6CFE38A8C4DBC">
    <w:name w:val="AE44894C01544F5EB4B6CFE38A8C4DBC"/>
    <w:rsid w:val="00663A48"/>
  </w:style>
  <w:style w:type="paragraph" w:customStyle="1" w:styleId="A279CA85D22A443D9DDE837E4C3DE879">
    <w:name w:val="A279CA85D22A443D9DDE837E4C3DE879"/>
    <w:rsid w:val="00663A48"/>
  </w:style>
  <w:style w:type="paragraph" w:customStyle="1" w:styleId="A8822CD688CF4868BD490A69386C16C0">
    <w:name w:val="A8822CD688CF4868BD490A69386C16C0"/>
    <w:rsid w:val="00663A48"/>
  </w:style>
  <w:style w:type="paragraph" w:customStyle="1" w:styleId="9910130817E0492ABFA7F6872117FFF3">
    <w:name w:val="9910130817E0492ABFA7F6872117FFF3"/>
    <w:rsid w:val="00663A48"/>
  </w:style>
  <w:style w:type="paragraph" w:customStyle="1" w:styleId="58565A47A8AD4BDB8E213E511E2B111A">
    <w:name w:val="58565A47A8AD4BDB8E213E511E2B111A"/>
    <w:rsid w:val="00663A48"/>
  </w:style>
  <w:style w:type="paragraph" w:customStyle="1" w:styleId="F8954F3EFB6A4D8F84CDF3D1B393143B">
    <w:name w:val="F8954F3EFB6A4D8F84CDF3D1B393143B"/>
    <w:rsid w:val="00663A48"/>
  </w:style>
  <w:style w:type="paragraph" w:customStyle="1" w:styleId="1F92FFE375E74331AF16DEAA2D6D87BC">
    <w:name w:val="1F92FFE375E74331AF16DEAA2D6D87BC"/>
    <w:rsid w:val="00663A48"/>
  </w:style>
  <w:style w:type="paragraph" w:customStyle="1" w:styleId="0410138FC64141458EE8AF904A3D8C04">
    <w:name w:val="0410138FC64141458EE8AF904A3D8C04"/>
    <w:rsid w:val="00663A48"/>
  </w:style>
  <w:style w:type="paragraph" w:customStyle="1" w:styleId="56352CF3AB1E4B79A7BD8228D5417391">
    <w:name w:val="56352CF3AB1E4B79A7BD8228D5417391"/>
    <w:rsid w:val="00663A48"/>
  </w:style>
  <w:style w:type="paragraph" w:customStyle="1" w:styleId="FB1E8AD77FA042A58F45B3C050A6095F">
    <w:name w:val="FB1E8AD77FA042A58F45B3C050A6095F"/>
    <w:rsid w:val="00663A48"/>
  </w:style>
  <w:style w:type="paragraph" w:customStyle="1" w:styleId="C0AD350BBB314D78B4F6C0BA11F4939F">
    <w:name w:val="C0AD350BBB314D78B4F6C0BA11F4939F"/>
    <w:rsid w:val="00663A48"/>
  </w:style>
  <w:style w:type="paragraph" w:customStyle="1" w:styleId="52657E427B1942CFAE884D242FA6495A">
    <w:name w:val="52657E427B1942CFAE884D242FA6495A"/>
    <w:rsid w:val="00663A48"/>
  </w:style>
  <w:style w:type="paragraph" w:customStyle="1" w:styleId="208A26022D954AA78A078EC5C2451C8E">
    <w:name w:val="208A26022D954AA78A078EC5C2451C8E"/>
    <w:rsid w:val="00663A48"/>
  </w:style>
  <w:style w:type="paragraph" w:customStyle="1" w:styleId="13F218539DA843E098C1AE23A4F3ECD3">
    <w:name w:val="13F218539DA843E098C1AE23A4F3ECD3"/>
    <w:rsid w:val="00663A48"/>
  </w:style>
  <w:style w:type="paragraph" w:customStyle="1" w:styleId="ECA1B592A4F34B00997190E76CA56131">
    <w:name w:val="ECA1B592A4F34B00997190E76CA56131"/>
    <w:rsid w:val="00663A48"/>
  </w:style>
  <w:style w:type="paragraph" w:customStyle="1" w:styleId="BFDCC959354A48C8A03EE214D9B03D7B">
    <w:name w:val="BFDCC959354A48C8A03EE214D9B03D7B"/>
    <w:rsid w:val="00663A48"/>
  </w:style>
  <w:style w:type="paragraph" w:customStyle="1" w:styleId="B7B9EBF13A494C8BA36A6A0BB33E4A01">
    <w:name w:val="B7B9EBF13A494C8BA36A6A0BB33E4A01"/>
    <w:rsid w:val="00663A48"/>
  </w:style>
  <w:style w:type="paragraph" w:customStyle="1" w:styleId="97BD98CF793242528C96FA6C230FC97D">
    <w:name w:val="97BD98CF793242528C96FA6C230FC97D"/>
    <w:rsid w:val="00663A48"/>
  </w:style>
  <w:style w:type="paragraph" w:customStyle="1" w:styleId="FC7446BD24EA4BEC9EABAC48F5674A8B">
    <w:name w:val="FC7446BD24EA4BEC9EABAC48F5674A8B"/>
    <w:rsid w:val="00663A48"/>
  </w:style>
  <w:style w:type="paragraph" w:customStyle="1" w:styleId="E7EB1FC9F55146008824DD946544FD85">
    <w:name w:val="E7EB1FC9F55146008824DD946544FD85"/>
    <w:rsid w:val="00663A48"/>
  </w:style>
  <w:style w:type="paragraph" w:customStyle="1" w:styleId="5F51EF30131E46F6B81BE75792F49F59">
    <w:name w:val="5F51EF30131E46F6B81BE75792F49F59"/>
    <w:rsid w:val="00663A48"/>
  </w:style>
  <w:style w:type="paragraph" w:customStyle="1" w:styleId="20D26094D0E94F78B5032C79C93B7F02">
    <w:name w:val="20D26094D0E94F78B5032C79C93B7F02"/>
    <w:rsid w:val="00C40343"/>
  </w:style>
  <w:style w:type="paragraph" w:customStyle="1" w:styleId="8803B243FE384B4F9B68E653A2E0C27B">
    <w:name w:val="8803B243FE384B4F9B68E653A2E0C27B"/>
    <w:rsid w:val="00C40343"/>
  </w:style>
  <w:style w:type="paragraph" w:customStyle="1" w:styleId="EDC64F03D00D4479AC3A8A4AB7D862A8">
    <w:name w:val="EDC64F03D00D4479AC3A8A4AB7D862A8"/>
    <w:rsid w:val="00C40343"/>
  </w:style>
  <w:style w:type="paragraph" w:customStyle="1" w:styleId="1DE649CD89A3403AA29065D21F8D28A3">
    <w:name w:val="1DE649CD89A3403AA29065D21F8D28A3"/>
    <w:rsid w:val="00C40343"/>
  </w:style>
  <w:style w:type="paragraph" w:customStyle="1" w:styleId="2DF6D13097D0460081C55C9CF122A214">
    <w:name w:val="2DF6D13097D0460081C55C9CF122A214"/>
    <w:rsid w:val="00C40343"/>
  </w:style>
  <w:style w:type="paragraph" w:customStyle="1" w:styleId="1E9E209B343A4A859CECC288CB853E5A">
    <w:name w:val="1E9E209B343A4A859CECC288CB853E5A"/>
    <w:rsid w:val="00C40343"/>
  </w:style>
  <w:style w:type="paragraph" w:customStyle="1" w:styleId="3285618D0F4A45B7A883CEC67B883DA6">
    <w:name w:val="3285618D0F4A45B7A883CEC67B883DA6"/>
    <w:rsid w:val="00C40343"/>
  </w:style>
  <w:style w:type="paragraph" w:customStyle="1" w:styleId="20B1B77765014961BB37A45C3B951DDF">
    <w:name w:val="20B1B77765014961BB37A45C3B951DDF"/>
    <w:rsid w:val="00C40343"/>
  </w:style>
  <w:style w:type="paragraph" w:customStyle="1" w:styleId="C2BA995DB41248289AAFF1FDC1F5FC49">
    <w:name w:val="C2BA995DB41248289AAFF1FDC1F5FC49"/>
    <w:rsid w:val="00C40343"/>
  </w:style>
  <w:style w:type="paragraph" w:customStyle="1" w:styleId="61B1B862BD4942008F346008C8D2D669">
    <w:name w:val="61B1B862BD4942008F346008C8D2D669"/>
    <w:rsid w:val="00C40343"/>
  </w:style>
  <w:style w:type="paragraph" w:customStyle="1" w:styleId="0D1B65DB0CF144D6BD72253C6553133B">
    <w:name w:val="0D1B65DB0CF144D6BD72253C6553133B"/>
    <w:rsid w:val="00C40343"/>
  </w:style>
  <w:style w:type="paragraph" w:customStyle="1" w:styleId="684F9F4F113B432BB4C7D007512EF4D6">
    <w:name w:val="684F9F4F113B432BB4C7D007512EF4D6"/>
    <w:rsid w:val="00C40343"/>
  </w:style>
  <w:style w:type="paragraph" w:customStyle="1" w:styleId="9E9F8289726F4130BDC7C168ABABA908">
    <w:name w:val="9E9F8289726F4130BDC7C168ABABA908"/>
    <w:rsid w:val="00C40343"/>
  </w:style>
  <w:style w:type="paragraph" w:customStyle="1" w:styleId="2F0523BFE767450EAABCC475A339FFC6">
    <w:name w:val="2F0523BFE767450EAABCC475A339FFC6"/>
    <w:rsid w:val="00C40343"/>
  </w:style>
  <w:style w:type="paragraph" w:customStyle="1" w:styleId="95243F7123894DD0B606DAB86D6CC2FF">
    <w:name w:val="95243F7123894DD0B606DAB86D6CC2FF"/>
    <w:rsid w:val="00C40343"/>
  </w:style>
  <w:style w:type="paragraph" w:customStyle="1" w:styleId="03C727B1070C4563857F182D437C3DDA">
    <w:name w:val="03C727B1070C4563857F182D437C3DDA"/>
    <w:rsid w:val="00C40343"/>
  </w:style>
  <w:style w:type="paragraph" w:customStyle="1" w:styleId="13279662E3544ADEB77D248075F03222">
    <w:name w:val="13279662E3544ADEB77D248075F03222"/>
    <w:rsid w:val="00C40343"/>
  </w:style>
  <w:style w:type="paragraph" w:customStyle="1" w:styleId="21A0EBD5F02E46E9A84C0A6FD7BFEDDA">
    <w:name w:val="21A0EBD5F02E46E9A84C0A6FD7BFEDDA"/>
    <w:rsid w:val="00C40343"/>
  </w:style>
  <w:style w:type="paragraph" w:customStyle="1" w:styleId="117F504F255F4605AAC14AD8E8C128E5">
    <w:name w:val="117F504F255F4605AAC14AD8E8C128E5"/>
    <w:rsid w:val="00C40343"/>
  </w:style>
  <w:style w:type="paragraph" w:customStyle="1" w:styleId="60D18519712343158055CB87A8FD84EC">
    <w:name w:val="60D18519712343158055CB87A8FD84EC"/>
    <w:rsid w:val="00C40343"/>
  </w:style>
  <w:style w:type="paragraph" w:customStyle="1" w:styleId="3057BDCBADD64F77ABC49B9A0DB03282">
    <w:name w:val="3057BDCBADD64F77ABC49B9A0DB03282"/>
    <w:rsid w:val="00C40343"/>
  </w:style>
  <w:style w:type="paragraph" w:customStyle="1" w:styleId="D341FCB5A5EB42C38423D187A2FB2707">
    <w:name w:val="D341FCB5A5EB42C38423D187A2FB2707"/>
    <w:rsid w:val="00C40343"/>
  </w:style>
  <w:style w:type="paragraph" w:customStyle="1" w:styleId="C0E7CCEEAF2E4051A7FCFF3AFDEB3344">
    <w:name w:val="C0E7CCEEAF2E4051A7FCFF3AFDEB3344"/>
    <w:rsid w:val="00C40343"/>
  </w:style>
  <w:style w:type="paragraph" w:customStyle="1" w:styleId="E198AADED4934DE8892974DF10AE1E46">
    <w:name w:val="E198AADED4934DE8892974DF10AE1E46"/>
    <w:rsid w:val="00C40343"/>
  </w:style>
  <w:style w:type="paragraph" w:customStyle="1" w:styleId="F66E30C1121242088F92D7D930DB3F13">
    <w:name w:val="F66E30C1121242088F92D7D930DB3F13"/>
    <w:rsid w:val="00C40343"/>
  </w:style>
  <w:style w:type="paragraph" w:customStyle="1" w:styleId="E57AF79BA8FE47859D86D7CFD02A8341">
    <w:name w:val="E57AF79BA8FE47859D86D7CFD02A8341"/>
    <w:rsid w:val="00C40343"/>
  </w:style>
  <w:style w:type="paragraph" w:customStyle="1" w:styleId="B9722FA6D0AF4DF6819B283B8466852B">
    <w:name w:val="B9722FA6D0AF4DF6819B283B8466852B"/>
    <w:rsid w:val="00C40343"/>
  </w:style>
  <w:style w:type="paragraph" w:customStyle="1" w:styleId="F36B95D243A24194BCDA3179DBFB1C86">
    <w:name w:val="F36B95D243A24194BCDA3179DBFB1C86"/>
    <w:rsid w:val="00C40343"/>
  </w:style>
  <w:style w:type="paragraph" w:customStyle="1" w:styleId="183224BF38A847A2B23808E151FBD36E">
    <w:name w:val="183224BF38A847A2B23808E151FBD36E"/>
    <w:rsid w:val="00C40343"/>
  </w:style>
  <w:style w:type="paragraph" w:customStyle="1" w:styleId="BB900641E198442697DC89B0B4C95F37">
    <w:name w:val="BB900641E198442697DC89B0B4C95F37"/>
    <w:rsid w:val="00C40343"/>
  </w:style>
  <w:style w:type="paragraph" w:customStyle="1" w:styleId="F98F5B7F8F4A45B58CC9740B268D01F0">
    <w:name w:val="F98F5B7F8F4A45B58CC9740B268D01F0"/>
    <w:rsid w:val="00C40343"/>
  </w:style>
  <w:style w:type="paragraph" w:customStyle="1" w:styleId="0143647246974C598B5F1BF20BE5310A">
    <w:name w:val="0143647246974C598B5F1BF20BE5310A"/>
    <w:rsid w:val="00C40343"/>
  </w:style>
  <w:style w:type="paragraph" w:customStyle="1" w:styleId="5F1FE111012A41D994C5324B48A05E70">
    <w:name w:val="5F1FE111012A41D994C5324B48A05E70"/>
    <w:rsid w:val="00C40343"/>
  </w:style>
  <w:style w:type="paragraph" w:customStyle="1" w:styleId="40C82AADF6604E6FA13B15C4BD426683">
    <w:name w:val="40C82AADF6604E6FA13B15C4BD426683"/>
    <w:rsid w:val="00C40343"/>
  </w:style>
  <w:style w:type="paragraph" w:customStyle="1" w:styleId="3320D8FA7499405CB5DB9EC251A3BC1D">
    <w:name w:val="3320D8FA7499405CB5DB9EC251A3BC1D"/>
    <w:rsid w:val="00C40343"/>
  </w:style>
  <w:style w:type="paragraph" w:customStyle="1" w:styleId="8D8BDACA1A2140D991EAB8EBA064C833">
    <w:name w:val="8D8BDACA1A2140D991EAB8EBA064C833"/>
    <w:rsid w:val="00C40343"/>
  </w:style>
  <w:style w:type="paragraph" w:customStyle="1" w:styleId="0F0EB0CF96F844CCA64F916E1656D200">
    <w:name w:val="0F0EB0CF96F844CCA64F916E1656D200"/>
    <w:rsid w:val="00C40343"/>
  </w:style>
  <w:style w:type="paragraph" w:customStyle="1" w:styleId="646A9AEF3740430BB1C14FDBE2F66FCF">
    <w:name w:val="646A9AEF3740430BB1C14FDBE2F66FCF"/>
    <w:rsid w:val="00C40343"/>
  </w:style>
  <w:style w:type="paragraph" w:customStyle="1" w:styleId="3B6DAE6068FF492B85D01A87295898B5">
    <w:name w:val="3B6DAE6068FF492B85D01A87295898B5"/>
    <w:rsid w:val="00C40343"/>
  </w:style>
  <w:style w:type="paragraph" w:customStyle="1" w:styleId="742D0503A7C547E58B0FCDD93AF92A72">
    <w:name w:val="742D0503A7C547E58B0FCDD93AF92A72"/>
    <w:rsid w:val="00C40343"/>
  </w:style>
  <w:style w:type="paragraph" w:customStyle="1" w:styleId="388394163AE8463B8AB2EB8D0E0E85F8">
    <w:name w:val="388394163AE8463B8AB2EB8D0E0E85F8"/>
    <w:rsid w:val="00C40343"/>
  </w:style>
  <w:style w:type="paragraph" w:customStyle="1" w:styleId="7DAD187C2A5A4D2CBAC76886AAD61EF9">
    <w:name w:val="7DAD187C2A5A4D2CBAC76886AAD61EF9"/>
    <w:rsid w:val="00C40343"/>
  </w:style>
  <w:style w:type="paragraph" w:customStyle="1" w:styleId="40D64C57B7554A74A752805EFB38C5AB">
    <w:name w:val="40D64C57B7554A74A752805EFB38C5AB"/>
    <w:rsid w:val="00C40343"/>
  </w:style>
  <w:style w:type="paragraph" w:customStyle="1" w:styleId="96CFB96E1AD24792984A704258868357">
    <w:name w:val="96CFB96E1AD24792984A704258868357"/>
    <w:rsid w:val="00C40343"/>
  </w:style>
  <w:style w:type="paragraph" w:customStyle="1" w:styleId="1D037E148F8C42DEAB112610A4C8086C">
    <w:name w:val="1D037E148F8C42DEAB112610A4C8086C"/>
    <w:rsid w:val="00C40343"/>
  </w:style>
  <w:style w:type="paragraph" w:customStyle="1" w:styleId="5F08FF7A08034F79A2322AB938CB8D6B">
    <w:name w:val="5F08FF7A08034F79A2322AB938CB8D6B"/>
    <w:rsid w:val="00C40343"/>
  </w:style>
  <w:style w:type="paragraph" w:customStyle="1" w:styleId="7B1928A468B54901B32A88D0A5FC5063">
    <w:name w:val="7B1928A468B54901B32A88D0A5FC5063"/>
    <w:rsid w:val="00C40343"/>
  </w:style>
  <w:style w:type="paragraph" w:customStyle="1" w:styleId="F51E2A9EF74D48CF948DDA1023A5DB60">
    <w:name w:val="F51E2A9EF74D48CF948DDA1023A5DB60"/>
    <w:rsid w:val="00C40343"/>
  </w:style>
  <w:style w:type="paragraph" w:customStyle="1" w:styleId="37EDE09308024A728AD3D63C23D1F9A7">
    <w:name w:val="37EDE09308024A728AD3D63C23D1F9A7"/>
    <w:rsid w:val="00C40343"/>
  </w:style>
  <w:style w:type="paragraph" w:customStyle="1" w:styleId="D6D93ECE9413444CAE69A1D9516EA492">
    <w:name w:val="D6D93ECE9413444CAE69A1D9516EA492"/>
    <w:rsid w:val="00C40343"/>
  </w:style>
  <w:style w:type="paragraph" w:customStyle="1" w:styleId="1B36BC4798C244E6806CFEDF59FD529C">
    <w:name w:val="1B36BC4798C244E6806CFEDF59FD529C"/>
    <w:rsid w:val="00C40343"/>
  </w:style>
  <w:style w:type="paragraph" w:customStyle="1" w:styleId="D66309D0AD2049888A5C5AEF2D623398">
    <w:name w:val="D66309D0AD2049888A5C5AEF2D623398"/>
    <w:rsid w:val="00C40343"/>
  </w:style>
  <w:style w:type="paragraph" w:customStyle="1" w:styleId="F9F5E6B8B48A45799C9515F839376C20">
    <w:name w:val="F9F5E6B8B48A45799C9515F839376C20"/>
    <w:rsid w:val="00C40343"/>
  </w:style>
  <w:style w:type="paragraph" w:customStyle="1" w:styleId="8814621F696D476A86747D00A2F52299">
    <w:name w:val="8814621F696D476A86747D00A2F52299"/>
    <w:rsid w:val="00C40343"/>
  </w:style>
  <w:style w:type="paragraph" w:customStyle="1" w:styleId="3608B65B0CB849609831212F8A3057DD">
    <w:name w:val="3608B65B0CB849609831212F8A3057DD"/>
    <w:rsid w:val="00C40343"/>
  </w:style>
  <w:style w:type="paragraph" w:customStyle="1" w:styleId="AEC1F84657524BB79EC0133F4851384F">
    <w:name w:val="AEC1F84657524BB79EC0133F4851384F"/>
    <w:rsid w:val="00C40343"/>
  </w:style>
  <w:style w:type="paragraph" w:customStyle="1" w:styleId="7C96E180B19D4F29A0D1E7BAAF45FF2C">
    <w:name w:val="7C96E180B19D4F29A0D1E7BAAF45FF2C"/>
    <w:rsid w:val="00C40343"/>
  </w:style>
  <w:style w:type="paragraph" w:customStyle="1" w:styleId="048F06D068164016B1707F938CCE54D2">
    <w:name w:val="048F06D068164016B1707F938CCE54D2"/>
    <w:rsid w:val="00C40343"/>
  </w:style>
  <w:style w:type="paragraph" w:customStyle="1" w:styleId="53F37562D41A49FF90E634C148F2DCC6">
    <w:name w:val="53F37562D41A49FF90E634C148F2DCC6"/>
    <w:rsid w:val="00C40343"/>
  </w:style>
  <w:style w:type="paragraph" w:customStyle="1" w:styleId="294252FA31304070BA81D6632AF80C88">
    <w:name w:val="294252FA31304070BA81D6632AF80C88"/>
    <w:rsid w:val="00C40343"/>
  </w:style>
  <w:style w:type="paragraph" w:customStyle="1" w:styleId="CD1CB14F89084131B20A948819BD897D">
    <w:name w:val="CD1CB14F89084131B20A948819BD897D"/>
    <w:rsid w:val="00C40343"/>
  </w:style>
  <w:style w:type="paragraph" w:customStyle="1" w:styleId="9857623386604CDB8CC1B6551940AD31">
    <w:name w:val="9857623386604CDB8CC1B6551940AD31"/>
    <w:rsid w:val="00C40343"/>
  </w:style>
  <w:style w:type="paragraph" w:customStyle="1" w:styleId="F14B421C37EA4AD3A14143BA9FC695BB">
    <w:name w:val="F14B421C37EA4AD3A14143BA9FC695BB"/>
    <w:rsid w:val="00C40343"/>
  </w:style>
  <w:style w:type="paragraph" w:customStyle="1" w:styleId="03EA1C1267524A6CA7FA24EE06081267">
    <w:name w:val="03EA1C1267524A6CA7FA24EE06081267"/>
    <w:rsid w:val="00C40343"/>
  </w:style>
  <w:style w:type="paragraph" w:customStyle="1" w:styleId="6666FAF1A4324C14BC09BBCEAC4FD82B">
    <w:name w:val="6666FAF1A4324C14BC09BBCEAC4FD82B"/>
    <w:rsid w:val="00C40343"/>
  </w:style>
  <w:style w:type="paragraph" w:customStyle="1" w:styleId="9FFD62BA1E284FCBB675EB49831475C5">
    <w:name w:val="9FFD62BA1E284FCBB675EB49831475C5"/>
    <w:rsid w:val="00C40343"/>
  </w:style>
  <w:style w:type="paragraph" w:customStyle="1" w:styleId="94ABA24FD0ED4D1B9D51204CF1303B95">
    <w:name w:val="94ABA24FD0ED4D1B9D51204CF1303B95"/>
    <w:rsid w:val="00C40343"/>
  </w:style>
  <w:style w:type="paragraph" w:customStyle="1" w:styleId="F305A954478E4EB49794B3EC9F48E754">
    <w:name w:val="F305A954478E4EB49794B3EC9F48E754"/>
    <w:rsid w:val="00C40343"/>
  </w:style>
  <w:style w:type="paragraph" w:customStyle="1" w:styleId="0E8BC47F3A4445A18661D2A2D8015828">
    <w:name w:val="0E8BC47F3A4445A18661D2A2D8015828"/>
    <w:rsid w:val="00C40343"/>
  </w:style>
  <w:style w:type="paragraph" w:customStyle="1" w:styleId="2F87F4F798D04CF7BABFE82F1A961397">
    <w:name w:val="2F87F4F798D04CF7BABFE82F1A961397"/>
    <w:rsid w:val="00C40343"/>
  </w:style>
  <w:style w:type="paragraph" w:customStyle="1" w:styleId="DBBD06EE43954F51A6F3B135EEBEAD1D">
    <w:name w:val="DBBD06EE43954F51A6F3B135EEBEAD1D"/>
    <w:rsid w:val="00C40343"/>
  </w:style>
  <w:style w:type="paragraph" w:customStyle="1" w:styleId="6EF030E3333F41C99FD3AB678D7E67BF">
    <w:name w:val="6EF030E3333F41C99FD3AB678D7E67BF"/>
    <w:rsid w:val="00C40343"/>
  </w:style>
  <w:style w:type="paragraph" w:customStyle="1" w:styleId="85CFE65B4242469786487ECC81A4D526">
    <w:name w:val="85CFE65B4242469786487ECC81A4D526"/>
    <w:rsid w:val="00C40343"/>
  </w:style>
  <w:style w:type="paragraph" w:customStyle="1" w:styleId="17FF81DBC37D4E6FAA6F76A7619486AD">
    <w:name w:val="17FF81DBC37D4E6FAA6F76A7619486AD"/>
    <w:rsid w:val="00C40343"/>
  </w:style>
  <w:style w:type="paragraph" w:customStyle="1" w:styleId="BDDDAA4447F74DED9294511268919BA9">
    <w:name w:val="BDDDAA4447F74DED9294511268919BA9"/>
    <w:rsid w:val="00C40343"/>
  </w:style>
  <w:style w:type="paragraph" w:customStyle="1" w:styleId="30E851720EBC41B4B4D867265F4C888C">
    <w:name w:val="30E851720EBC41B4B4D867265F4C888C"/>
    <w:rsid w:val="00C40343"/>
  </w:style>
  <w:style w:type="paragraph" w:customStyle="1" w:styleId="92A70A21890A4C94A86BC7A99951CCFA">
    <w:name w:val="92A70A21890A4C94A86BC7A99951CCFA"/>
    <w:rsid w:val="00C40343"/>
  </w:style>
  <w:style w:type="paragraph" w:customStyle="1" w:styleId="6A1E77A8EAAC4D6BA4ECBBEEC2365568">
    <w:name w:val="6A1E77A8EAAC4D6BA4ECBBEEC2365568"/>
    <w:rsid w:val="00C40343"/>
  </w:style>
  <w:style w:type="paragraph" w:customStyle="1" w:styleId="6697487DE0134AA98401301124005294">
    <w:name w:val="6697487DE0134AA98401301124005294"/>
    <w:rsid w:val="00C40343"/>
  </w:style>
  <w:style w:type="paragraph" w:customStyle="1" w:styleId="4DFF7EDB3A5141DA9F6D183C5547611C">
    <w:name w:val="4DFF7EDB3A5141DA9F6D183C5547611C"/>
    <w:rsid w:val="00C40343"/>
  </w:style>
  <w:style w:type="paragraph" w:customStyle="1" w:styleId="136D3528EA7C4B15AA148D31427E63EC">
    <w:name w:val="136D3528EA7C4B15AA148D31427E63EC"/>
    <w:rsid w:val="00C40343"/>
  </w:style>
  <w:style w:type="paragraph" w:customStyle="1" w:styleId="54A6F3D4FD3B41A1968588B585928ACD">
    <w:name w:val="54A6F3D4FD3B41A1968588B585928ACD"/>
    <w:rsid w:val="00C40343"/>
  </w:style>
  <w:style w:type="paragraph" w:customStyle="1" w:styleId="B56159302A42418B96C97FD70DCA920E">
    <w:name w:val="B56159302A42418B96C97FD70DCA920E"/>
    <w:rsid w:val="00C40343"/>
  </w:style>
  <w:style w:type="paragraph" w:customStyle="1" w:styleId="017E0C28D2314675968D179D0B0503C0">
    <w:name w:val="017E0C28D2314675968D179D0B0503C0"/>
    <w:rsid w:val="00C40343"/>
  </w:style>
  <w:style w:type="paragraph" w:customStyle="1" w:styleId="53F3B981C50E400C8F97B5301A17E3FE">
    <w:name w:val="53F3B981C50E400C8F97B5301A17E3FE"/>
    <w:rsid w:val="00C40343"/>
  </w:style>
  <w:style w:type="paragraph" w:customStyle="1" w:styleId="691DDC69F7E94CABB333A76A19FCDA70">
    <w:name w:val="691DDC69F7E94CABB333A76A19FCDA70"/>
    <w:rsid w:val="00C40343"/>
  </w:style>
  <w:style w:type="paragraph" w:customStyle="1" w:styleId="816ECC6B110C4CA599D6B02AEEAB1B95">
    <w:name w:val="816ECC6B110C4CA599D6B02AEEAB1B95"/>
    <w:rsid w:val="00C40343"/>
  </w:style>
  <w:style w:type="paragraph" w:customStyle="1" w:styleId="07015BA1959C4990A72BFC6B2E7E31E2">
    <w:name w:val="07015BA1959C4990A72BFC6B2E7E31E2"/>
    <w:rsid w:val="00C40343"/>
  </w:style>
  <w:style w:type="paragraph" w:customStyle="1" w:styleId="9366913C8B6E46E988D052A7F11FEB3E">
    <w:name w:val="9366913C8B6E46E988D052A7F11FEB3E"/>
    <w:rsid w:val="00C40343"/>
  </w:style>
  <w:style w:type="paragraph" w:customStyle="1" w:styleId="8887C0469FA64637A39E5DA8AB57BA56">
    <w:name w:val="8887C0469FA64637A39E5DA8AB57BA56"/>
    <w:rsid w:val="00C40343"/>
  </w:style>
  <w:style w:type="paragraph" w:customStyle="1" w:styleId="009AAB8D0A3E4CEF8143930790DC189C">
    <w:name w:val="009AAB8D0A3E4CEF8143930790DC189C"/>
    <w:rsid w:val="00C40343"/>
  </w:style>
  <w:style w:type="paragraph" w:customStyle="1" w:styleId="1E59F43C17E94401BFB0451E4C8C7BAE">
    <w:name w:val="1E59F43C17E94401BFB0451E4C8C7BAE"/>
    <w:rsid w:val="00C40343"/>
  </w:style>
  <w:style w:type="paragraph" w:customStyle="1" w:styleId="D4DA0A5686B2483D8B0114AA8A7EA524">
    <w:name w:val="D4DA0A5686B2483D8B0114AA8A7EA524"/>
    <w:rsid w:val="00C40343"/>
  </w:style>
  <w:style w:type="paragraph" w:customStyle="1" w:styleId="9FBBC4BF57394684A88C5D60F177DA00">
    <w:name w:val="9FBBC4BF57394684A88C5D60F177DA00"/>
    <w:rsid w:val="00C40343"/>
  </w:style>
  <w:style w:type="paragraph" w:customStyle="1" w:styleId="3A8F42ED1E0A4177BDD684AF933B0984">
    <w:name w:val="3A8F42ED1E0A4177BDD684AF933B0984"/>
    <w:rsid w:val="00C40343"/>
  </w:style>
  <w:style w:type="paragraph" w:customStyle="1" w:styleId="EEE7000E6B26462088160C853AD58269">
    <w:name w:val="EEE7000E6B26462088160C853AD58269"/>
    <w:rsid w:val="00C40343"/>
  </w:style>
  <w:style w:type="paragraph" w:customStyle="1" w:styleId="CCA16AAE98E9427AB65B1EEE0D830B3F">
    <w:name w:val="CCA16AAE98E9427AB65B1EEE0D830B3F"/>
    <w:rsid w:val="00C40343"/>
  </w:style>
  <w:style w:type="paragraph" w:customStyle="1" w:styleId="CC8C6DC2C95345149CCBAD6EB7EF51A0">
    <w:name w:val="CC8C6DC2C95345149CCBAD6EB7EF51A0"/>
    <w:rsid w:val="00C40343"/>
  </w:style>
  <w:style w:type="paragraph" w:customStyle="1" w:styleId="8DF03A5032B8429B876D8865A81AC8C7">
    <w:name w:val="8DF03A5032B8429B876D8865A81AC8C7"/>
    <w:rsid w:val="00C40343"/>
  </w:style>
  <w:style w:type="paragraph" w:customStyle="1" w:styleId="2CBE0365DD78408C9FA693935212D2CA">
    <w:name w:val="2CBE0365DD78408C9FA693935212D2CA"/>
    <w:rsid w:val="00C40343"/>
  </w:style>
  <w:style w:type="paragraph" w:customStyle="1" w:styleId="A263E00CCDD24BA0B87910A1D37541AF">
    <w:name w:val="A263E00CCDD24BA0B87910A1D37541AF"/>
    <w:rsid w:val="00C40343"/>
  </w:style>
  <w:style w:type="paragraph" w:customStyle="1" w:styleId="3BA74D8BE71245038D57C982E3A2AF7A">
    <w:name w:val="3BA74D8BE71245038D57C982E3A2AF7A"/>
    <w:rsid w:val="00C40343"/>
  </w:style>
  <w:style w:type="paragraph" w:customStyle="1" w:styleId="6395ED20A982421CBFAB41D2E5DA941A">
    <w:name w:val="6395ED20A982421CBFAB41D2E5DA941A"/>
    <w:rsid w:val="00C40343"/>
  </w:style>
  <w:style w:type="paragraph" w:customStyle="1" w:styleId="B8D980B7822A4644B59EFD10AD72B80D">
    <w:name w:val="B8D980B7822A4644B59EFD10AD72B80D"/>
    <w:rsid w:val="00C40343"/>
  </w:style>
  <w:style w:type="paragraph" w:customStyle="1" w:styleId="4CEAF8D0D294428581DBEF8E2A8CE215">
    <w:name w:val="4CEAF8D0D294428581DBEF8E2A8CE215"/>
    <w:rsid w:val="00C40343"/>
  </w:style>
  <w:style w:type="paragraph" w:customStyle="1" w:styleId="C91BDE74C56045E6BA9543669BF339A7">
    <w:name w:val="C91BDE74C56045E6BA9543669BF339A7"/>
    <w:rsid w:val="00C40343"/>
  </w:style>
  <w:style w:type="paragraph" w:customStyle="1" w:styleId="94BD243B11584BDE8B395F0B4223C9EA">
    <w:name w:val="94BD243B11584BDE8B395F0B4223C9EA"/>
    <w:rsid w:val="00C40343"/>
  </w:style>
  <w:style w:type="paragraph" w:customStyle="1" w:styleId="DA9DD2559FE1459D8E1A653D0F21F4B4">
    <w:name w:val="DA9DD2559FE1459D8E1A653D0F21F4B4"/>
    <w:rsid w:val="00C40343"/>
  </w:style>
  <w:style w:type="paragraph" w:customStyle="1" w:styleId="9C71035642634B6783599B0A1571CBD2">
    <w:name w:val="9C71035642634B6783599B0A1571CBD2"/>
    <w:rsid w:val="00C40343"/>
  </w:style>
  <w:style w:type="paragraph" w:customStyle="1" w:styleId="290642AB983C4908BC1FEBF22A7D6596">
    <w:name w:val="290642AB983C4908BC1FEBF22A7D6596"/>
    <w:rsid w:val="00C40343"/>
  </w:style>
  <w:style w:type="paragraph" w:customStyle="1" w:styleId="3C3EE05135EC41C791F7E8532E997CD3">
    <w:name w:val="3C3EE05135EC41C791F7E8532E997CD3"/>
    <w:rsid w:val="00C40343"/>
  </w:style>
  <w:style w:type="paragraph" w:customStyle="1" w:styleId="6BC345AFCA394239BFDE2B88500B3AD0">
    <w:name w:val="6BC345AFCA394239BFDE2B88500B3AD0"/>
    <w:rsid w:val="00C40343"/>
  </w:style>
  <w:style w:type="paragraph" w:customStyle="1" w:styleId="B825134218D247D29A6B08666E89FA33">
    <w:name w:val="B825134218D247D29A6B08666E89FA33"/>
    <w:rsid w:val="00C40343"/>
  </w:style>
  <w:style w:type="paragraph" w:customStyle="1" w:styleId="CBEB781EDFF7457D96A282D8BDFF89A2">
    <w:name w:val="CBEB781EDFF7457D96A282D8BDFF89A2"/>
    <w:rsid w:val="00F82E4B"/>
  </w:style>
  <w:style w:type="paragraph" w:customStyle="1" w:styleId="56909CDA1E744219BB2DD16EEA8B977E">
    <w:name w:val="56909CDA1E744219BB2DD16EEA8B977E"/>
    <w:rsid w:val="00F82E4B"/>
  </w:style>
  <w:style w:type="paragraph" w:customStyle="1" w:styleId="C7204F7DADB548A4AC8DCC593D80E035">
    <w:name w:val="C7204F7DADB548A4AC8DCC593D80E035"/>
    <w:rsid w:val="00E068D9"/>
  </w:style>
  <w:style w:type="paragraph" w:customStyle="1" w:styleId="E4796A8966AB41F58AC4635A842F284C">
    <w:name w:val="E4796A8966AB41F58AC4635A842F284C"/>
    <w:rsid w:val="00E068D9"/>
  </w:style>
  <w:style w:type="paragraph" w:customStyle="1" w:styleId="8CF048469D414A3BA7C140AB6F1E1486">
    <w:name w:val="8CF048469D414A3BA7C140AB6F1E1486"/>
    <w:rsid w:val="00E068D9"/>
  </w:style>
  <w:style w:type="paragraph" w:customStyle="1" w:styleId="911BB8B4824B49C09BB1BA478DA63F3F">
    <w:name w:val="911BB8B4824B49C09BB1BA478DA63F3F"/>
    <w:rsid w:val="00E068D9"/>
  </w:style>
  <w:style w:type="paragraph" w:customStyle="1" w:styleId="5197528343B34931926EEE46B8CB111A">
    <w:name w:val="5197528343B34931926EEE46B8CB111A"/>
    <w:rsid w:val="00E068D9"/>
  </w:style>
  <w:style w:type="paragraph" w:customStyle="1" w:styleId="7A3482BA60F54D668F71ADD9514D4853">
    <w:name w:val="7A3482BA60F54D668F71ADD9514D4853"/>
    <w:rsid w:val="00E068D9"/>
  </w:style>
  <w:style w:type="paragraph" w:customStyle="1" w:styleId="93B5A838738247DE8CAF7618D3A2BE30">
    <w:name w:val="93B5A838738247DE8CAF7618D3A2BE30"/>
    <w:rsid w:val="00E068D9"/>
  </w:style>
  <w:style w:type="paragraph" w:customStyle="1" w:styleId="723BB33A88664E97915769DC4E040DD6">
    <w:name w:val="723BB33A88664E97915769DC4E040DD6"/>
    <w:rsid w:val="00E068D9"/>
  </w:style>
  <w:style w:type="paragraph" w:customStyle="1" w:styleId="323C7F7C79F4448A91809040C937767E">
    <w:name w:val="323C7F7C79F4448A91809040C937767E"/>
    <w:rsid w:val="00E068D9"/>
  </w:style>
  <w:style w:type="paragraph" w:customStyle="1" w:styleId="58C588967604486BB8550BF3EC7DF203">
    <w:name w:val="58C588967604486BB8550BF3EC7DF203"/>
    <w:rsid w:val="00E068D9"/>
  </w:style>
  <w:style w:type="paragraph" w:customStyle="1" w:styleId="9A21E4E2C12E47B9B3193E6F3B731C3E">
    <w:name w:val="9A21E4E2C12E47B9B3193E6F3B731C3E"/>
    <w:rsid w:val="00E068D9"/>
  </w:style>
  <w:style w:type="paragraph" w:customStyle="1" w:styleId="5081B5B5881F45708FA13B61893FDE21">
    <w:name w:val="5081B5B5881F45708FA13B61893FDE21"/>
    <w:rsid w:val="00E068D9"/>
  </w:style>
  <w:style w:type="paragraph" w:customStyle="1" w:styleId="832BB140BD994BCEAE9DDAFEB03CC462">
    <w:name w:val="832BB140BD994BCEAE9DDAFEB03CC462"/>
    <w:rsid w:val="00E068D9"/>
  </w:style>
  <w:style w:type="paragraph" w:customStyle="1" w:styleId="52AE17A0B9474D1FB2390EA4FEDECE51">
    <w:name w:val="52AE17A0B9474D1FB2390EA4FEDECE51"/>
    <w:rsid w:val="00E068D9"/>
  </w:style>
  <w:style w:type="paragraph" w:customStyle="1" w:styleId="37E553010D644DC985D9557AA30674EF">
    <w:name w:val="37E553010D644DC985D9557AA30674EF"/>
    <w:rsid w:val="00E068D9"/>
  </w:style>
  <w:style w:type="paragraph" w:customStyle="1" w:styleId="4B8D9047BB1C41E3B35C1F7DA8808573">
    <w:name w:val="4B8D9047BB1C41E3B35C1F7DA8808573"/>
    <w:rsid w:val="00E068D9"/>
  </w:style>
  <w:style w:type="paragraph" w:customStyle="1" w:styleId="7EF4C78D9CF4479D9DCB2AC3A97E34C4">
    <w:name w:val="7EF4C78D9CF4479D9DCB2AC3A97E34C4"/>
    <w:rsid w:val="00E068D9"/>
  </w:style>
  <w:style w:type="paragraph" w:customStyle="1" w:styleId="5E64B703FE9F48AAA738D9359575DB6A">
    <w:name w:val="5E64B703FE9F48AAA738D9359575DB6A"/>
    <w:rsid w:val="00E0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FBBF-12B4-46DC-87BB-473649A9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14006</Words>
  <Characters>79839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2017-05-22T10:03:00Z</dcterms:created>
  <dcterms:modified xsi:type="dcterms:W3CDTF">2017-09-19T10:52:00Z</dcterms:modified>
</cp:coreProperties>
</file>